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B65BC" w14:textId="6EFBC41A" w:rsidR="003B4082" w:rsidRPr="001359C0" w:rsidRDefault="00314A69" w:rsidP="003B4082">
      <w:pPr>
        <w:jc w:val="center"/>
        <w:rPr>
          <w:rFonts w:ascii="Century Gothic" w:hAnsi="Century Gothic"/>
          <w:b/>
          <w:sz w:val="44"/>
          <w:szCs w:val="44"/>
        </w:rPr>
      </w:pPr>
      <w:r>
        <w:rPr>
          <w:rFonts w:ascii="Century Gothic" w:hAnsi="Century Gothic"/>
          <w:b/>
          <w:noProof/>
          <w:sz w:val="44"/>
          <w:szCs w:val="44"/>
          <w:lang w:eastAsia="en-GB"/>
        </w:rPr>
        <w:drawing>
          <wp:anchor distT="0" distB="0" distL="114300" distR="114300" simplePos="0" relativeHeight="251658240" behindDoc="0" locked="0" layoutInCell="1" allowOverlap="1" wp14:anchorId="51DF6D80" wp14:editId="1E260A5E">
            <wp:simplePos x="0" y="0"/>
            <wp:positionH relativeFrom="margin">
              <wp:posOffset>8046720</wp:posOffset>
            </wp:positionH>
            <wp:positionV relativeFrom="paragraph">
              <wp:posOffset>-213360</wp:posOffset>
            </wp:positionV>
            <wp:extent cx="967740" cy="9677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ry 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r w:rsidR="0065717E">
        <w:rPr>
          <w:rFonts w:ascii="Century Gothic" w:hAnsi="Century Gothic"/>
          <w:b/>
          <w:noProof/>
          <w:sz w:val="44"/>
          <w:szCs w:val="44"/>
          <w:lang w:eastAsia="en-GB"/>
        </w:rPr>
        <w:drawing>
          <wp:anchor distT="0" distB="0" distL="114300" distR="114300" simplePos="0" relativeHeight="251653632" behindDoc="0" locked="0" layoutInCell="1" allowOverlap="1" wp14:anchorId="2124B4A4" wp14:editId="1F3B7DEE">
            <wp:simplePos x="0" y="0"/>
            <wp:positionH relativeFrom="column">
              <wp:posOffset>12700</wp:posOffset>
            </wp:positionH>
            <wp:positionV relativeFrom="paragraph">
              <wp:posOffset>-26752</wp:posOffset>
            </wp:positionV>
            <wp:extent cx="1111250" cy="79178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1250" cy="79178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44"/>
          <w:szCs w:val="44"/>
        </w:rPr>
        <w:t>Berry Pomeroy</w:t>
      </w:r>
      <w:r w:rsidR="00EF469E" w:rsidRPr="001359C0">
        <w:rPr>
          <w:rFonts w:ascii="Century Gothic" w:hAnsi="Century Gothic"/>
          <w:b/>
          <w:sz w:val="44"/>
          <w:szCs w:val="44"/>
        </w:rPr>
        <w:t xml:space="preserve"> </w:t>
      </w:r>
      <w:r w:rsidR="003B4082" w:rsidRPr="001359C0">
        <w:rPr>
          <w:rFonts w:ascii="Century Gothic" w:hAnsi="Century Gothic"/>
          <w:b/>
          <w:sz w:val="44"/>
          <w:szCs w:val="44"/>
        </w:rPr>
        <w:t>Primary School</w:t>
      </w:r>
    </w:p>
    <w:p w14:paraId="5A5ABF74" w14:textId="3C5136B4" w:rsidR="003B4082" w:rsidRPr="001359C0" w:rsidRDefault="003B4082" w:rsidP="003B4082">
      <w:pPr>
        <w:jc w:val="center"/>
        <w:rPr>
          <w:rFonts w:ascii="Century Gothic" w:hAnsi="Century Gothic"/>
          <w:b/>
          <w:sz w:val="44"/>
          <w:szCs w:val="44"/>
        </w:rPr>
      </w:pPr>
      <w:r w:rsidRPr="001359C0">
        <w:rPr>
          <w:rFonts w:ascii="Century Gothic" w:hAnsi="Century Gothic"/>
          <w:b/>
          <w:sz w:val="44"/>
          <w:szCs w:val="44"/>
        </w:rPr>
        <w:t>SEN</w:t>
      </w:r>
      <w:r w:rsidR="001F4601">
        <w:rPr>
          <w:rFonts w:ascii="Century Gothic" w:hAnsi="Century Gothic"/>
          <w:b/>
          <w:sz w:val="44"/>
          <w:szCs w:val="44"/>
        </w:rPr>
        <w:t>D</w:t>
      </w:r>
      <w:r w:rsidRPr="001359C0">
        <w:rPr>
          <w:rFonts w:ascii="Century Gothic" w:hAnsi="Century Gothic"/>
          <w:b/>
          <w:sz w:val="44"/>
          <w:szCs w:val="44"/>
        </w:rPr>
        <w:t xml:space="preserve"> Annual Report – </w:t>
      </w:r>
      <w:r w:rsidR="00D166B4" w:rsidRPr="001359C0">
        <w:rPr>
          <w:rFonts w:ascii="Century Gothic" w:hAnsi="Century Gothic"/>
          <w:b/>
          <w:sz w:val="44"/>
          <w:szCs w:val="44"/>
        </w:rPr>
        <w:t xml:space="preserve">FEBRUARY </w:t>
      </w:r>
      <w:r w:rsidR="00C65B65">
        <w:rPr>
          <w:rFonts w:ascii="Century Gothic" w:hAnsi="Century Gothic"/>
          <w:b/>
          <w:sz w:val="44"/>
          <w:szCs w:val="44"/>
        </w:rPr>
        <w:t>2</w:t>
      </w:r>
      <w:r w:rsidR="00BB23B8">
        <w:rPr>
          <w:rFonts w:ascii="Century Gothic" w:hAnsi="Century Gothic"/>
          <w:b/>
          <w:sz w:val="44"/>
          <w:szCs w:val="44"/>
        </w:rPr>
        <w:t>4</w:t>
      </w:r>
      <w:r w:rsidR="001359C0">
        <w:rPr>
          <w:rFonts w:ascii="Century Gothic" w:hAnsi="Century Gothic"/>
          <w:b/>
          <w:sz w:val="44"/>
          <w:szCs w:val="44"/>
        </w:rPr>
        <w:t>-</w:t>
      </w:r>
      <w:r w:rsidR="00D166B4" w:rsidRPr="001359C0">
        <w:rPr>
          <w:rFonts w:ascii="Century Gothic" w:hAnsi="Century Gothic"/>
          <w:b/>
          <w:sz w:val="44"/>
          <w:szCs w:val="44"/>
        </w:rPr>
        <w:t>FEBRUARY 2</w:t>
      </w:r>
      <w:r w:rsidR="00BB23B8">
        <w:rPr>
          <w:rFonts w:ascii="Century Gothic" w:hAnsi="Century Gothic"/>
          <w:b/>
          <w:sz w:val="44"/>
          <w:szCs w:val="44"/>
        </w:rPr>
        <w:t>5</w:t>
      </w:r>
    </w:p>
    <w:p w14:paraId="666F9D2E" w14:textId="46C9E1ED" w:rsidR="003B4082" w:rsidRPr="0037582F" w:rsidRDefault="003B4082" w:rsidP="003B4082">
      <w:pPr>
        <w:rPr>
          <w:sz w:val="16"/>
          <w:szCs w:val="16"/>
        </w:rPr>
      </w:pPr>
    </w:p>
    <w:tbl>
      <w:tblPr>
        <w:tblW w:w="14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2636"/>
      </w:tblGrid>
      <w:tr w:rsidR="001F4601" w14:paraId="45E6DFC5" w14:textId="77777777" w:rsidTr="00FE4CC0">
        <w:tc>
          <w:tcPr>
            <w:tcW w:w="14442" w:type="dxa"/>
            <w:gridSpan w:val="2"/>
            <w:shd w:val="clear" w:color="auto" w:fill="F2DBDB" w:themeFill="accent2" w:themeFillTint="33"/>
          </w:tcPr>
          <w:p w14:paraId="308DAB06" w14:textId="23489023" w:rsidR="001F4601" w:rsidRPr="001F4601" w:rsidRDefault="001F4601" w:rsidP="001F4601">
            <w:pPr>
              <w:jc w:val="center"/>
              <w:rPr>
                <w:rFonts w:ascii="Arial" w:hAnsi="Arial" w:cs="Arial"/>
                <w:b/>
                <w:bCs/>
                <w:sz w:val="32"/>
                <w:szCs w:val="32"/>
              </w:rPr>
            </w:pPr>
            <w:r w:rsidRPr="001F4601">
              <w:rPr>
                <w:rFonts w:ascii="Arial" w:hAnsi="Arial" w:cs="Arial"/>
                <w:b/>
                <w:bCs/>
                <w:sz w:val="32"/>
                <w:szCs w:val="32"/>
              </w:rPr>
              <w:t>SCHOOL POLICY AND PROCEDURE</w:t>
            </w:r>
          </w:p>
        </w:tc>
      </w:tr>
      <w:tr w:rsidR="0054274E" w14:paraId="1D65ECA4" w14:textId="77777777" w:rsidTr="00FE4CC0">
        <w:tc>
          <w:tcPr>
            <w:tcW w:w="1806" w:type="dxa"/>
            <w:shd w:val="clear" w:color="auto" w:fill="B8CCE4" w:themeFill="accent1" w:themeFillTint="66"/>
          </w:tcPr>
          <w:p w14:paraId="584E0279" w14:textId="77777777" w:rsidR="00A00830" w:rsidRPr="00D55997" w:rsidRDefault="00A00830" w:rsidP="007D4D81">
            <w:pPr>
              <w:rPr>
                <w:rFonts w:ascii="Arial" w:hAnsi="Arial" w:cs="Arial"/>
              </w:rPr>
            </w:pPr>
            <w:r w:rsidRPr="00D55997">
              <w:rPr>
                <w:rFonts w:ascii="Arial" w:hAnsi="Arial" w:cs="Arial"/>
              </w:rPr>
              <w:t>When was the SEN policy last reviewed and when will it be reviewed next?</w:t>
            </w:r>
          </w:p>
          <w:p w14:paraId="43C1C1DC" w14:textId="77777777" w:rsidR="00A00830" w:rsidRPr="00D55997" w:rsidRDefault="00A00830" w:rsidP="007D4D81">
            <w:pPr>
              <w:numPr>
                <w:ilvl w:val="0"/>
                <w:numId w:val="7"/>
              </w:numPr>
              <w:rPr>
                <w:rFonts w:ascii="Arial" w:hAnsi="Arial" w:cs="Arial"/>
              </w:rPr>
            </w:pPr>
            <w:r w:rsidRPr="00D55997">
              <w:rPr>
                <w:rFonts w:ascii="Arial" w:hAnsi="Arial" w:cs="Arial"/>
              </w:rPr>
              <w:t>Who is involved in reviewing the policy?</w:t>
            </w:r>
          </w:p>
          <w:p w14:paraId="7B36EFF5" w14:textId="602DED3F" w:rsidR="00A00830" w:rsidRPr="00D55997" w:rsidRDefault="00A00830" w:rsidP="007D4D81">
            <w:pPr>
              <w:numPr>
                <w:ilvl w:val="0"/>
                <w:numId w:val="7"/>
              </w:numPr>
              <w:rPr>
                <w:rFonts w:ascii="Arial" w:hAnsi="Arial" w:cs="Arial"/>
              </w:rPr>
            </w:pPr>
            <w:r w:rsidRPr="00D55997">
              <w:rPr>
                <w:rFonts w:ascii="Arial" w:hAnsi="Arial" w:cs="Arial"/>
              </w:rPr>
              <w:t>Does the policy reflect and meet needs of pupils</w:t>
            </w:r>
            <w:r>
              <w:rPr>
                <w:rFonts w:ascii="Arial" w:hAnsi="Arial" w:cs="Arial"/>
              </w:rPr>
              <w:t>?</w:t>
            </w:r>
          </w:p>
          <w:p w14:paraId="6484A0F7" w14:textId="339DC0F7" w:rsidR="00A00830" w:rsidRPr="00D55997" w:rsidRDefault="00A00830" w:rsidP="007D4D81">
            <w:pPr>
              <w:rPr>
                <w:rFonts w:ascii="Arial" w:hAnsi="Arial" w:cs="Arial"/>
              </w:rPr>
            </w:pPr>
          </w:p>
        </w:tc>
        <w:tc>
          <w:tcPr>
            <w:tcW w:w="12636" w:type="dxa"/>
            <w:shd w:val="clear" w:color="auto" w:fill="auto"/>
          </w:tcPr>
          <w:p w14:paraId="14280719" w14:textId="3D641D3D" w:rsidR="00A00830" w:rsidRDefault="0065717E" w:rsidP="007D4D81">
            <w:pPr>
              <w:rPr>
                <w:rFonts w:ascii="Arial" w:hAnsi="Arial" w:cs="Arial"/>
              </w:rPr>
            </w:pPr>
            <w:r w:rsidRPr="00292B29">
              <w:rPr>
                <w:rFonts w:ascii="Arial" w:hAnsi="Arial" w:cs="Arial"/>
              </w:rPr>
              <w:t xml:space="preserve">The </w:t>
            </w:r>
            <w:r w:rsidR="00A00830" w:rsidRPr="00292B29">
              <w:rPr>
                <w:rFonts w:ascii="Arial" w:hAnsi="Arial" w:cs="Arial"/>
              </w:rPr>
              <w:t xml:space="preserve">ACE SEND policy was reviewed and approved by Directors in </w:t>
            </w:r>
            <w:r w:rsidR="003203DB">
              <w:rPr>
                <w:rFonts w:ascii="Arial" w:hAnsi="Arial" w:cs="Arial"/>
              </w:rPr>
              <w:t xml:space="preserve">February 24 </w:t>
            </w:r>
            <w:r w:rsidRPr="00292B29">
              <w:rPr>
                <w:rFonts w:ascii="Arial" w:hAnsi="Arial" w:cs="Arial"/>
              </w:rPr>
              <w:t xml:space="preserve">and </w:t>
            </w:r>
            <w:r w:rsidR="003203DB">
              <w:rPr>
                <w:rFonts w:ascii="Arial" w:hAnsi="Arial" w:cs="Arial"/>
              </w:rPr>
              <w:t>will next be reviewed in February 2026</w:t>
            </w:r>
            <w:r w:rsidR="003B2E3F">
              <w:rPr>
                <w:rFonts w:ascii="Arial" w:hAnsi="Arial" w:cs="Arial"/>
              </w:rPr>
              <w:t>.</w:t>
            </w:r>
            <w:r w:rsidR="007545F4" w:rsidRPr="00292B29">
              <w:rPr>
                <w:rFonts w:ascii="Arial" w:hAnsi="Arial" w:cs="Arial"/>
              </w:rPr>
              <w:t xml:space="preserve"> The </w:t>
            </w:r>
            <w:r w:rsidR="008C7E70" w:rsidRPr="00292B29">
              <w:rPr>
                <w:rFonts w:ascii="Arial" w:hAnsi="Arial" w:cs="Arial"/>
              </w:rPr>
              <w:t xml:space="preserve">SEND strategic lead (KBurns) </w:t>
            </w:r>
            <w:r w:rsidR="003B2E3F">
              <w:rPr>
                <w:rFonts w:ascii="Arial" w:hAnsi="Arial" w:cs="Arial"/>
              </w:rPr>
              <w:t xml:space="preserve">edited </w:t>
            </w:r>
            <w:r w:rsidR="00D72F9A" w:rsidRPr="00292B29">
              <w:rPr>
                <w:rFonts w:ascii="Arial" w:hAnsi="Arial" w:cs="Arial"/>
              </w:rPr>
              <w:t>the policy</w:t>
            </w:r>
            <w:r w:rsidR="003B2E3F">
              <w:rPr>
                <w:rFonts w:ascii="Arial" w:hAnsi="Arial" w:cs="Arial"/>
              </w:rPr>
              <w:t xml:space="preserve"> so that in now includes</w:t>
            </w:r>
            <w:r w:rsidR="00D72F9A" w:rsidRPr="00292B29">
              <w:rPr>
                <w:rFonts w:ascii="Arial" w:hAnsi="Arial" w:cs="Arial"/>
              </w:rPr>
              <w:t xml:space="preserve"> our </w:t>
            </w:r>
            <w:r w:rsidR="008C7E70" w:rsidRPr="00292B29">
              <w:rPr>
                <w:rFonts w:ascii="Arial" w:hAnsi="Arial" w:cs="Arial"/>
              </w:rPr>
              <w:t>ACE curriculum strategy.</w:t>
            </w:r>
            <w:r w:rsidR="00D72F9A" w:rsidRPr="00292B29">
              <w:rPr>
                <w:rFonts w:ascii="Arial" w:hAnsi="Arial" w:cs="Arial"/>
              </w:rPr>
              <w:t xml:space="preserve"> </w:t>
            </w:r>
            <w:r w:rsidR="00A00830" w:rsidRPr="00292B29">
              <w:rPr>
                <w:rFonts w:ascii="Arial" w:hAnsi="Arial" w:cs="Arial"/>
              </w:rPr>
              <w:t xml:space="preserve"> </w:t>
            </w:r>
            <w:r w:rsidR="008B24AB">
              <w:rPr>
                <w:rFonts w:ascii="Arial" w:hAnsi="Arial" w:cs="Arial"/>
              </w:rPr>
              <w:t xml:space="preserve">This now includes our underpinning ACE principles. </w:t>
            </w:r>
          </w:p>
          <w:p w14:paraId="723B4547" w14:textId="77777777" w:rsidR="008D58C1" w:rsidRPr="00292B29" w:rsidRDefault="008D58C1" w:rsidP="007D4D81">
            <w:pPr>
              <w:rPr>
                <w:rFonts w:ascii="Arial" w:hAnsi="Arial" w:cs="Arial"/>
              </w:rPr>
            </w:pPr>
          </w:p>
          <w:p w14:paraId="70803813" w14:textId="7109871A" w:rsidR="005E5E2D" w:rsidRPr="00292B29" w:rsidRDefault="00A00830" w:rsidP="007D4D81">
            <w:pPr>
              <w:rPr>
                <w:rFonts w:ascii="Arial" w:hAnsi="Arial" w:cs="Arial"/>
                <w:b/>
                <w:bCs/>
                <w:color w:val="17365D" w:themeColor="text2" w:themeShade="BF"/>
              </w:rPr>
            </w:pPr>
            <w:r w:rsidRPr="00292B29">
              <w:rPr>
                <w:rFonts w:ascii="Arial" w:hAnsi="Arial" w:cs="Arial"/>
              </w:rPr>
              <w:t>SENDcos</w:t>
            </w:r>
            <w:r w:rsidR="00F16420" w:rsidRPr="00292B29">
              <w:rPr>
                <w:rFonts w:ascii="Arial" w:hAnsi="Arial" w:cs="Arial"/>
              </w:rPr>
              <w:t>, the ACE i</w:t>
            </w:r>
            <w:r w:rsidR="00314A69">
              <w:rPr>
                <w:rFonts w:ascii="Arial" w:hAnsi="Arial" w:cs="Arial"/>
              </w:rPr>
              <w:t>nclusion team along with the LAB</w:t>
            </w:r>
            <w:r w:rsidRPr="00292B29">
              <w:rPr>
                <w:rFonts w:ascii="Arial" w:hAnsi="Arial" w:cs="Arial"/>
              </w:rPr>
              <w:t xml:space="preserve"> will be responsible for reviewing the policy every two years. This is a comprehensive document that covers all aspects of the 2015 Code of Practice.</w:t>
            </w:r>
            <w:r w:rsidR="005E5E2D" w:rsidRPr="00292B29">
              <w:rPr>
                <w:rFonts w:ascii="Arial" w:hAnsi="Arial" w:cs="Arial"/>
              </w:rPr>
              <w:t xml:space="preserve"> It also references the DFE’s latest guidance -</w:t>
            </w:r>
            <w:r w:rsidR="005E5E2D" w:rsidRPr="00292B29">
              <w:rPr>
                <w:rFonts w:ascii="Arial" w:hAnsi="Arial" w:cs="Arial"/>
                <w:b/>
                <w:bCs/>
                <w:color w:val="17365D" w:themeColor="text2" w:themeShade="BF"/>
              </w:rPr>
              <w:t>https://educationhub.blog.gov.uk/2023/03/02/how-improving-support-children-special-educational-needs-sendd/</w:t>
            </w:r>
          </w:p>
          <w:p w14:paraId="6E1C6911" w14:textId="4DA29022" w:rsidR="00A00830" w:rsidRPr="00292B29" w:rsidRDefault="005E5E2D" w:rsidP="007D4D81">
            <w:pPr>
              <w:rPr>
                <w:rFonts w:ascii="Arial" w:hAnsi="Arial" w:cs="Arial"/>
              </w:rPr>
            </w:pPr>
            <w:r w:rsidRPr="00292B29">
              <w:rPr>
                <w:rFonts w:ascii="Arial" w:hAnsi="Arial" w:cs="Arial"/>
              </w:rPr>
              <w:t xml:space="preserve"> </w:t>
            </w:r>
          </w:p>
          <w:p w14:paraId="37A52C68" w14:textId="77777777" w:rsidR="00EF28E5" w:rsidRPr="00292B29" w:rsidRDefault="005E5E2D" w:rsidP="007D4D81">
            <w:pPr>
              <w:rPr>
                <w:rFonts w:ascii="Arial" w:hAnsi="Arial" w:cs="Arial"/>
              </w:rPr>
            </w:pPr>
            <w:r w:rsidRPr="00292B29">
              <w:rPr>
                <w:rFonts w:ascii="Arial" w:hAnsi="Arial" w:cs="Arial"/>
              </w:rPr>
              <w:t>Th</w:t>
            </w:r>
            <w:r w:rsidR="00EF28E5" w:rsidRPr="00292B29">
              <w:rPr>
                <w:rFonts w:ascii="Arial" w:hAnsi="Arial" w:cs="Arial"/>
              </w:rPr>
              <w:t>e policy</w:t>
            </w:r>
            <w:r w:rsidR="00A00830" w:rsidRPr="00292B29">
              <w:rPr>
                <w:rFonts w:ascii="Arial" w:hAnsi="Arial" w:cs="Arial"/>
              </w:rPr>
              <w:t xml:space="preserve"> includes our principles and vison for our SEND pupils, key duties of the school in regard to the 2015 code of practise and the requirements schools must undertake for all SEND pupils.</w:t>
            </w:r>
          </w:p>
          <w:p w14:paraId="4C4C0065" w14:textId="19178DBC" w:rsidR="00A00830" w:rsidRPr="00292B29" w:rsidRDefault="00A00830" w:rsidP="007D4D81">
            <w:pPr>
              <w:rPr>
                <w:rFonts w:ascii="Arial" w:hAnsi="Arial" w:cs="Arial"/>
              </w:rPr>
            </w:pPr>
            <w:r w:rsidRPr="00292B29">
              <w:rPr>
                <w:rFonts w:ascii="Arial" w:hAnsi="Arial" w:cs="Arial"/>
              </w:rPr>
              <w:t xml:space="preserve"> </w:t>
            </w:r>
          </w:p>
          <w:p w14:paraId="6EB5B277" w14:textId="53A97C76" w:rsidR="00A00830" w:rsidRPr="00292B29" w:rsidRDefault="00A00830" w:rsidP="003B5AEB">
            <w:pPr>
              <w:rPr>
                <w:rFonts w:ascii="Arial" w:hAnsi="Arial" w:cs="Arial"/>
              </w:rPr>
            </w:pPr>
            <w:r w:rsidRPr="00292B29">
              <w:rPr>
                <w:rFonts w:ascii="Arial" w:hAnsi="Arial" w:cs="Arial"/>
              </w:rPr>
              <w:t>Schools also have to write a local offer describing their provision for pupils, how they will ensure progress, the school’s accessibility and how they will also include parents in their education. This is separate to the SEND policy but must also be available on the school website.</w:t>
            </w:r>
            <w:r w:rsidR="00EF28E5" w:rsidRPr="00292B29">
              <w:rPr>
                <w:rFonts w:ascii="Arial" w:hAnsi="Arial" w:cs="Arial"/>
              </w:rPr>
              <w:t xml:space="preserve"> Our local offer has recently been amended to ensure it reflects our ACE </w:t>
            </w:r>
            <w:r w:rsidR="007948E0" w:rsidRPr="00292B29">
              <w:rPr>
                <w:rFonts w:ascii="Arial" w:hAnsi="Arial" w:cs="Arial"/>
              </w:rPr>
              <w:t>approach.</w:t>
            </w:r>
          </w:p>
          <w:p w14:paraId="6356A33E" w14:textId="77777777" w:rsidR="00A00830" w:rsidRPr="00292B29" w:rsidRDefault="00A00830" w:rsidP="003B5AEB">
            <w:pPr>
              <w:rPr>
                <w:rFonts w:ascii="Arial" w:hAnsi="Arial" w:cs="Arial"/>
              </w:rPr>
            </w:pPr>
            <w:r w:rsidRPr="00292B29">
              <w:rPr>
                <w:rFonts w:ascii="Arial" w:hAnsi="Arial" w:cs="Arial"/>
              </w:rPr>
              <w:t>The ACE SEND policy also includes a glossary which governors may find useful.</w:t>
            </w:r>
          </w:p>
          <w:p w14:paraId="60D77F01" w14:textId="77777777" w:rsidR="000C3081" w:rsidRDefault="000C3081" w:rsidP="003B5AEB">
            <w:pPr>
              <w:rPr>
                <w:rFonts w:ascii="Arial" w:hAnsi="Arial" w:cs="Arial"/>
              </w:rPr>
            </w:pPr>
            <w:r w:rsidRPr="00292B29">
              <w:rPr>
                <w:rFonts w:ascii="Arial" w:hAnsi="Arial" w:cs="Arial"/>
              </w:rPr>
              <w:t xml:space="preserve">The SENDco along with the headteacher creates a SEND action plan that aligns </w:t>
            </w:r>
            <w:r w:rsidR="00EE40E4" w:rsidRPr="00292B29">
              <w:rPr>
                <w:rFonts w:ascii="Arial" w:hAnsi="Arial" w:cs="Arial"/>
              </w:rPr>
              <w:t>with</w:t>
            </w:r>
            <w:r w:rsidRPr="00292B29">
              <w:rPr>
                <w:rFonts w:ascii="Arial" w:hAnsi="Arial" w:cs="Arial"/>
              </w:rPr>
              <w:t xml:space="preserve"> the policy and the annual school improvement plan.</w:t>
            </w:r>
          </w:p>
          <w:p w14:paraId="1E75D884" w14:textId="77777777" w:rsidR="008D58C1" w:rsidRDefault="008D58C1" w:rsidP="003B5AEB">
            <w:pPr>
              <w:rPr>
                <w:rFonts w:ascii="Arial" w:hAnsi="Arial" w:cs="Arial"/>
              </w:rPr>
            </w:pPr>
          </w:p>
          <w:p w14:paraId="4F2018D8" w14:textId="5BD89ED8" w:rsidR="008D58C1" w:rsidRPr="00292B29" w:rsidRDefault="008D58C1" w:rsidP="003B5AEB">
            <w:pPr>
              <w:rPr>
                <w:rFonts w:ascii="Arial" w:hAnsi="Arial" w:cs="Arial"/>
              </w:rPr>
            </w:pPr>
            <w:r>
              <w:rPr>
                <w:rFonts w:ascii="Arial" w:hAnsi="Arial" w:cs="Arial"/>
              </w:rPr>
              <w:t>In addition our ‘SEND in a nutshell’ document provides a quick glances and key outcomes and data for the school</w:t>
            </w:r>
          </w:p>
        </w:tc>
      </w:tr>
      <w:tr w:rsidR="0054274E" w14:paraId="09D60C93" w14:textId="77777777" w:rsidTr="00FE4CC0">
        <w:trPr>
          <w:trHeight w:val="4243"/>
        </w:trPr>
        <w:tc>
          <w:tcPr>
            <w:tcW w:w="1806" w:type="dxa"/>
            <w:shd w:val="clear" w:color="auto" w:fill="B8CCE4" w:themeFill="accent1" w:themeFillTint="66"/>
          </w:tcPr>
          <w:p w14:paraId="093A6CBE" w14:textId="0E88CCD7" w:rsidR="00A00830" w:rsidRPr="00D55997" w:rsidRDefault="00A00830" w:rsidP="00C12453">
            <w:pPr>
              <w:rPr>
                <w:rFonts w:ascii="Arial" w:hAnsi="Arial" w:cs="Arial"/>
              </w:rPr>
            </w:pPr>
            <w:r w:rsidRPr="00C12453">
              <w:rPr>
                <w:rFonts w:ascii="Arial" w:hAnsi="Arial" w:cs="Arial"/>
              </w:rPr>
              <w:t>Describe the progress on any parts of the School Improvement Plan relating to SEN</w:t>
            </w:r>
          </w:p>
        </w:tc>
        <w:tc>
          <w:tcPr>
            <w:tcW w:w="12636" w:type="dxa"/>
            <w:shd w:val="clear" w:color="auto" w:fill="auto"/>
          </w:tcPr>
          <w:p w14:paraId="6FD06C6A" w14:textId="6A4EB354" w:rsidR="00A00830" w:rsidRDefault="00A00830" w:rsidP="00C12453">
            <w:pPr>
              <w:rPr>
                <w:rFonts w:ascii="Arial" w:hAnsi="Arial" w:cs="Arial"/>
                <w:b/>
                <w:bCs/>
                <w:u w:val="single"/>
              </w:rPr>
            </w:pPr>
            <w:r w:rsidRPr="00292B29">
              <w:rPr>
                <w:rFonts w:ascii="Arial" w:hAnsi="Arial" w:cs="Arial"/>
                <w:b/>
                <w:bCs/>
                <w:u w:val="single"/>
              </w:rPr>
              <w:t>Key actions 2</w:t>
            </w:r>
            <w:r w:rsidR="008D58C1">
              <w:rPr>
                <w:rFonts w:ascii="Arial" w:hAnsi="Arial" w:cs="Arial"/>
                <w:b/>
                <w:bCs/>
                <w:u w:val="single"/>
              </w:rPr>
              <w:t>3</w:t>
            </w:r>
            <w:r w:rsidRPr="00292B29">
              <w:rPr>
                <w:rFonts w:ascii="Arial" w:hAnsi="Arial" w:cs="Arial"/>
                <w:b/>
                <w:bCs/>
                <w:u w:val="single"/>
              </w:rPr>
              <w:t>/2</w:t>
            </w:r>
            <w:r w:rsidR="008D58C1">
              <w:rPr>
                <w:rFonts w:ascii="Arial" w:hAnsi="Arial" w:cs="Arial"/>
                <w:b/>
                <w:bCs/>
                <w:u w:val="single"/>
              </w:rPr>
              <w:t>4</w:t>
            </w:r>
            <w:r w:rsidRPr="00292B29">
              <w:rPr>
                <w:rFonts w:ascii="Arial" w:hAnsi="Arial" w:cs="Arial"/>
                <w:b/>
                <w:bCs/>
                <w:u w:val="single"/>
              </w:rPr>
              <w:t>-Impact for SEND pupils</w:t>
            </w:r>
          </w:p>
          <w:p w14:paraId="674FB874" w14:textId="62816954" w:rsidR="00C038EA" w:rsidRPr="00314A69" w:rsidRDefault="00C63BD8" w:rsidP="00314A69">
            <w:pPr>
              <w:pStyle w:val="ListParagraph"/>
              <w:numPr>
                <w:ilvl w:val="0"/>
                <w:numId w:val="39"/>
              </w:numPr>
              <w:ind w:left="712" w:hanging="709"/>
              <w:rPr>
                <w:rFonts w:ascii="Arial" w:hAnsi="Arial" w:cs="Arial"/>
              </w:rPr>
            </w:pPr>
            <w:r w:rsidRPr="00292B29">
              <w:rPr>
                <w:rFonts w:ascii="Arial" w:hAnsi="Arial" w:cs="Arial"/>
              </w:rPr>
              <w:t xml:space="preserve">Development of ACE </w:t>
            </w:r>
            <w:r w:rsidR="007C004D" w:rsidRPr="00292B29">
              <w:rPr>
                <w:rFonts w:ascii="Arial" w:hAnsi="Arial" w:cs="Arial"/>
              </w:rPr>
              <w:t>curriculum</w:t>
            </w:r>
            <w:r w:rsidRPr="00292B29">
              <w:rPr>
                <w:rFonts w:ascii="Arial" w:hAnsi="Arial" w:cs="Arial"/>
              </w:rPr>
              <w:t xml:space="preserve"> for SEND learners to ensure besp</w:t>
            </w:r>
            <w:r w:rsidR="00F03EFD">
              <w:rPr>
                <w:rFonts w:ascii="Arial" w:hAnsi="Arial" w:cs="Arial"/>
              </w:rPr>
              <w:t>o</w:t>
            </w:r>
            <w:r w:rsidRPr="00292B29">
              <w:rPr>
                <w:rFonts w:ascii="Arial" w:hAnsi="Arial" w:cs="Arial"/>
              </w:rPr>
              <w:t xml:space="preserve">ke </w:t>
            </w:r>
            <w:r w:rsidR="0097553B" w:rsidRPr="00292B29">
              <w:rPr>
                <w:rFonts w:ascii="Arial" w:hAnsi="Arial" w:cs="Arial"/>
              </w:rPr>
              <w:t>Review of assessment systems for pupils that are working below ARE</w:t>
            </w:r>
          </w:p>
          <w:p w14:paraId="5DA74B30" w14:textId="25208061" w:rsidR="00200562" w:rsidRPr="00292B29" w:rsidRDefault="00C038EA" w:rsidP="00FE2090">
            <w:pPr>
              <w:pStyle w:val="ListParagraph"/>
              <w:numPr>
                <w:ilvl w:val="0"/>
                <w:numId w:val="39"/>
              </w:numPr>
              <w:ind w:left="712" w:hanging="709"/>
              <w:rPr>
                <w:rFonts w:ascii="Arial" w:hAnsi="Arial" w:cs="Arial"/>
              </w:rPr>
            </w:pPr>
            <w:r w:rsidRPr="00292B29">
              <w:rPr>
                <w:rFonts w:ascii="Arial" w:hAnsi="Arial" w:cs="Arial"/>
              </w:rPr>
              <w:t>Improved intervention sessions (RWInc additional sessions and pre teaching)</w:t>
            </w:r>
            <w:r w:rsidR="00200562" w:rsidRPr="00292B29">
              <w:rPr>
                <w:rFonts w:ascii="Arial" w:hAnsi="Arial" w:cs="Arial"/>
              </w:rPr>
              <w:t xml:space="preserve"> </w:t>
            </w:r>
          </w:p>
          <w:p w14:paraId="649C8C6A" w14:textId="67BCCFD8" w:rsidR="0058234F" w:rsidRPr="00292B29" w:rsidRDefault="006D0659" w:rsidP="00FE2090">
            <w:pPr>
              <w:pStyle w:val="ListParagraph"/>
              <w:numPr>
                <w:ilvl w:val="0"/>
                <w:numId w:val="39"/>
              </w:numPr>
              <w:ind w:left="712" w:hanging="709"/>
              <w:rPr>
                <w:rFonts w:ascii="Arial" w:hAnsi="Arial" w:cs="Arial"/>
              </w:rPr>
            </w:pPr>
            <w:r w:rsidRPr="00292B29">
              <w:rPr>
                <w:rFonts w:ascii="Arial" w:hAnsi="Arial" w:cs="Arial"/>
              </w:rPr>
              <w:t xml:space="preserve">Developing metacognitive strategies for struggling leaners </w:t>
            </w:r>
          </w:p>
          <w:p w14:paraId="357C7AAB" w14:textId="3B3E3C97" w:rsidR="00FE2090" w:rsidRPr="00292B29" w:rsidRDefault="00FE2090" w:rsidP="00FE2090">
            <w:pPr>
              <w:pStyle w:val="ListParagraph"/>
              <w:numPr>
                <w:ilvl w:val="0"/>
                <w:numId w:val="39"/>
              </w:numPr>
              <w:ind w:left="712" w:hanging="709"/>
              <w:rPr>
                <w:rFonts w:ascii="Arial" w:hAnsi="Arial" w:cs="Arial"/>
              </w:rPr>
            </w:pPr>
            <w:r w:rsidRPr="00292B29">
              <w:rPr>
                <w:rFonts w:ascii="Arial" w:hAnsi="Arial" w:cs="Arial"/>
              </w:rPr>
              <w:t>SEND action plan outlining termly actions to ensure all SEND pupils make more timely progress and are having their needs met</w:t>
            </w:r>
          </w:p>
          <w:p w14:paraId="2F864AB9" w14:textId="7561E660" w:rsidR="00A00830" w:rsidRPr="00292B29" w:rsidRDefault="00617208" w:rsidP="00A23BF6">
            <w:pPr>
              <w:pStyle w:val="ListParagraph"/>
              <w:numPr>
                <w:ilvl w:val="0"/>
                <w:numId w:val="39"/>
              </w:numPr>
              <w:ind w:left="705" w:hanging="705"/>
              <w:rPr>
                <w:rFonts w:ascii="Arial" w:hAnsi="Arial" w:cs="Arial"/>
              </w:rPr>
            </w:pPr>
            <w:r w:rsidRPr="00292B29">
              <w:rPr>
                <w:rFonts w:ascii="Arial" w:hAnsi="Arial" w:cs="Arial"/>
              </w:rPr>
              <w:t xml:space="preserve">Ongoing </w:t>
            </w:r>
            <w:r w:rsidR="00A00830" w:rsidRPr="00292B29">
              <w:rPr>
                <w:rFonts w:ascii="Arial" w:hAnsi="Arial" w:cs="Arial"/>
              </w:rPr>
              <w:t xml:space="preserve">Staff training for </w:t>
            </w:r>
            <w:r w:rsidR="0065717E" w:rsidRPr="00292B29">
              <w:rPr>
                <w:rFonts w:ascii="Arial" w:hAnsi="Arial" w:cs="Arial"/>
              </w:rPr>
              <w:t xml:space="preserve">teachers and </w:t>
            </w:r>
            <w:r w:rsidR="00A00830" w:rsidRPr="00292B29">
              <w:rPr>
                <w:rFonts w:ascii="Arial" w:hAnsi="Arial" w:cs="Arial"/>
              </w:rPr>
              <w:t>TAS</w:t>
            </w:r>
            <w:r w:rsidR="00FE2090" w:rsidRPr="00292B29">
              <w:rPr>
                <w:rFonts w:ascii="Arial" w:hAnsi="Arial" w:cs="Arial"/>
              </w:rPr>
              <w:t xml:space="preserve"> around the Provision Mapping tool</w:t>
            </w:r>
          </w:p>
          <w:p w14:paraId="0187063C" w14:textId="1491F1F5" w:rsidR="00FE2090" w:rsidRPr="00292B29" w:rsidRDefault="00314A69" w:rsidP="00A23BF6">
            <w:pPr>
              <w:pStyle w:val="ListParagraph"/>
              <w:numPr>
                <w:ilvl w:val="0"/>
                <w:numId w:val="39"/>
              </w:numPr>
              <w:ind w:left="705" w:hanging="705"/>
              <w:rPr>
                <w:rFonts w:ascii="Arial" w:hAnsi="Arial" w:cs="Arial"/>
              </w:rPr>
            </w:pPr>
            <w:r>
              <w:rPr>
                <w:rFonts w:ascii="Arial" w:hAnsi="Arial" w:cs="Arial"/>
              </w:rPr>
              <w:t>SENDco</w:t>
            </w:r>
            <w:r w:rsidR="00FE2090" w:rsidRPr="00292B29">
              <w:rPr>
                <w:rFonts w:ascii="Arial" w:hAnsi="Arial" w:cs="Arial"/>
              </w:rPr>
              <w:t xml:space="preserve"> closely monitoring ILP targets through the online tool</w:t>
            </w:r>
            <w:r>
              <w:rPr>
                <w:rFonts w:ascii="Arial" w:hAnsi="Arial" w:cs="Arial"/>
              </w:rPr>
              <w:t>, separate parent phone calls</w:t>
            </w:r>
            <w:r w:rsidR="00617208" w:rsidRPr="00292B29">
              <w:rPr>
                <w:rFonts w:ascii="Arial" w:hAnsi="Arial" w:cs="Arial"/>
              </w:rPr>
              <w:t xml:space="preserve"> for </w:t>
            </w:r>
            <w:r w:rsidR="003C34C3" w:rsidRPr="00292B29">
              <w:rPr>
                <w:rFonts w:ascii="Arial" w:hAnsi="Arial" w:cs="Arial"/>
              </w:rPr>
              <w:t>parents with additional ne</w:t>
            </w:r>
            <w:r>
              <w:rPr>
                <w:rFonts w:ascii="Arial" w:hAnsi="Arial" w:cs="Arial"/>
              </w:rPr>
              <w:t>eds to ensure joined up approach</w:t>
            </w:r>
          </w:p>
          <w:p w14:paraId="04FA9ED6" w14:textId="31AFB28A" w:rsidR="00FE2090" w:rsidRPr="00292B29" w:rsidRDefault="00FE2090" w:rsidP="00A23BF6">
            <w:pPr>
              <w:pStyle w:val="ListParagraph"/>
              <w:numPr>
                <w:ilvl w:val="0"/>
                <w:numId w:val="39"/>
              </w:numPr>
              <w:ind w:left="705" w:hanging="705"/>
              <w:rPr>
                <w:rFonts w:ascii="Arial" w:hAnsi="Arial" w:cs="Arial"/>
              </w:rPr>
            </w:pPr>
            <w:r w:rsidRPr="00292B29">
              <w:rPr>
                <w:rFonts w:ascii="Arial" w:hAnsi="Arial" w:cs="Arial"/>
              </w:rPr>
              <w:t xml:space="preserve">SEND Trust improvement groups </w:t>
            </w:r>
            <w:r w:rsidR="00200562" w:rsidRPr="00292B29">
              <w:rPr>
                <w:rFonts w:ascii="Arial" w:hAnsi="Arial" w:cs="Arial"/>
              </w:rPr>
              <w:t>m</w:t>
            </w:r>
            <w:r w:rsidRPr="00292B29">
              <w:rPr>
                <w:rFonts w:ascii="Arial" w:hAnsi="Arial" w:cs="Arial"/>
              </w:rPr>
              <w:t>eeting termly to share best practise and further improve subject knowledge through ongoing training.</w:t>
            </w:r>
          </w:p>
          <w:p w14:paraId="198AC299" w14:textId="66A2F20A" w:rsidR="00A00830" w:rsidRPr="00292B29" w:rsidRDefault="00A00830" w:rsidP="00A23BF6">
            <w:pPr>
              <w:pStyle w:val="ListParagraph"/>
              <w:numPr>
                <w:ilvl w:val="0"/>
                <w:numId w:val="39"/>
              </w:numPr>
              <w:ind w:left="705" w:hanging="705"/>
              <w:rPr>
                <w:rFonts w:ascii="Arial" w:hAnsi="Arial" w:cs="Arial"/>
              </w:rPr>
            </w:pPr>
            <w:r w:rsidRPr="00292B29">
              <w:rPr>
                <w:rFonts w:ascii="Arial" w:hAnsi="Arial" w:cs="Arial"/>
              </w:rPr>
              <w:t xml:space="preserve">SEND </w:t>
            </w:r>
            <w:r w:rsidR="00FE2090" w:rsidRPr="00292B29">
              <w:rPr>
                <w:rFonts w:ascii="Arial" w:hAnsi="Arial" w:cs="Arial"/>
              </w:rPr>
              <w:t xml:space="preserve">reviews Spring </w:t>
            </w:r>
            <w:r w:rsidRPr="00292B29">
              <w:rPr>
                <w:rFonts w:ascii="Arial" w:hAnsi="Arial" w:cs="Arial"/>
              </w:rPr>
              <w:t xml:space="preserve">term and SEND audit </w:t>
            </w:r>
            <w:r w:rsidR="00FE2090" w:rsidRPr="00292B29">
              <w:rPr>
                <w:rFonts w:ascii="Arial" w:hAnsi="Arial" w:cs="Arial"/>
              </w:rPr>
              <w:t xml:space="preserve">Summer </w:t>
            </w:r>
            <w:r w:rsidRPr="00292B29">
              <w:rPr>
                <w:rFonts w:ascii="Arial" w:hAnsi="Arial" w:cs="Arial"/>
              </w:rPr>
              <w:t>term</w:t>
            </w:r>
          </w:p>
          <w:p w14:paraId="53474836" w14:textId="796E749F" w:rsidR="00A00830" w:rsidRDefault="00A00830" w:rsidP="00C12453">
            <w:pPr>
              <w:rPr>
                <w:rFonts w:ascii="Arial" w:hAnsi="Arial" w:cs="Arial"/>
              </w:rPr>
            </w:pPr>
            <w:r w:rsidRPr="00292B29">
              <w:rPr>
                <w:rFonts w:ascii="Arial" w:hAnsi="Arial" w:cs="Arial"/>
              </w:rPr>
              <w:t>•</w:t>
            </w:r>
            <w:r w:rsidRPr="00292B29">
              <w:rPr>
                <w:rFonts w:ascii="Arial" w:hAnsi="Arial" w:cs="Arial"/>
              </w:rPr>
              <w:tab/>
            </w:r>
            <w:r w:rsidR="00314A69">
              <w:rPr>
                <w:rFonts w:ascii="Arial" w:hAnsi="Arial" w:cs="Arial"/>
              </w:rPr>
              <w:t>Strong relational approach to supporting children with SEND – understanding of this developed with all staff</w:t>
            </w:r>
            <w:r w:rsidRPr="00292B29">
              <w:rPr>
                <w:rFonts w:ascii="Arial" w:hAnsi="Arial" w:cs="Arial"/>
              </w:rPr>
              <w:tab/>
            </w:r>
          </w:p>
          <w:p w14:paraId="4A9A8073" w14:textId="6248F47B" w:rsidR="00240130" w:rsidRDefault="00240130" w:rsidP="00C12453">
            <w:pPr>
              <w:rPr>
                <w:rFonts w:ascii="Arial" w:hAnsi="Arial" w:cs="Arial"/>
              </w:rPr>
            </w:pPr>
          </w:p>
          <w:p w14:paraId="23D7F9B6" w14:textId="77777777" w:rsidR="00314A69" w:rsidRDefault="00314A69" w:rsidP="00C12453">
            <w:pPr>
              <w:rPr>
                <w:rFonts w:ascii="Arial" w:hAnsi="Arial" w:cs="Arial"/>
              </w:rPr>
            </w:pPr>
          </w:p>
          <w:p w14:paraId="79BF075C" w14:textId="77777777" w:rsidR="00A00830" w:rsidRPr="00292B29" w:rsidRDefault="00A00830" w:rsidP="00A23BF6">
            <w:pPr>
              <w:rPr>
                <w:rFonts w:ascii="Arial" w:hAnsi="Arial" w:cs="Arial"/>
              </w:rPr>
            </w:pPr>
          </w:p>
          <w:p w14:paraId="4768FD25" w14:textId="6602908C" w:rsidR="00A00830" w:rsidRDefault="00A00830" w:rsidP="00A23BF6">
            <w:pPr>
              <w:ind w:left="360"/>
              <w:rPr>
                <w:rFonts w:ascii="Arial" w:hAnsi="Arial" w:cs="Arial"/>
                <w:b/>
                <w:bCs/>
                <w:u w:val="single"/>
              </w:rPr>
            </w:pPr>
            <w:r w:rsidRPr="00292B29">
              <w:rPr>
                <w:rFonts w:ascii="Arial" w:hAnsi="Arial" w:cs="Arial"/>
                <w:b/>
                <w:bCs/>
                <w:u w:val="single"/>
              </w:rPr>
              <w:t>Key Lines of Enquiry for 2</w:t>
            </w:r>
            <w:r w:rsidR="002E1003">
              <w:rPr>
                <w:rFonts w:ascii="Arial" w:hAnsi="Arial" w:cs="Arial"/>
                <w:b/>
                <w:bCs/>
                <w:u w:val="single"/>
              </w:rPr>
              <w:t>4</w:t>
            </w:r>
            <w:r w:rsidRPr="00292B29">
              <w:rPr>
                <w:rFonts w:ascii="Arial" w:hAnsi="Arial" w:cs="Arial"/>
                <w:b/>
                <w:bCs/>
                <w:u w:val="single"/>
              </w:rPr>
              <w:t>/2</w:t>
            </w:r>
            <w:r w:rsidR="002E1003">
              <w:rPr>
                <w:rFonts w:ascii="Arial" w:hAnsi="Arial" w:cs="Arial"/>
                <w:b/>
                <w:bCs/>
                <w:u w:val="single"/>
              </w:rPr>
              <w:t>5</w:t>
            </w:r>
            <w:r w:rsidRPr="00292B29">
              <w:rPr>
                <w:rFonts w:ascii="Arial" w:hAnsi="Arial" w:cs="Arial"/>
                <w:b/>
                <w:bCs/>
                <w:u w:val="single"/>
              </w:rPr>
              <w:t xml:space="preserve"> (see SEND action plan)</w:t>
            </w:r>
          </w:p>
          <w:p w14:paraId="557F01D6" w14:textId="677EA0A8" w:rsidR="00314A69" w:rsidRDefault="00314A69" w:rsidP="00314A69">
            <w:pPr>
              <w:rPr>
                <w:rFonts w:ascii="Arial" w:hAnsi="Arial" w:cs="Arial"/>
                <w:b/>
                <w:bCs/>
                <w:u w:val="single"/>
              </w:rPr>
            </w:pPr>
          </w:p>
          <w:p w14:paraId="5539F7B1" w14:textId="15C6D9D0" w:rsidR="00314A69" w:rsidRPr="00292B29" w:rsidRDefault="00314A69" w:rsidP="00A23BF6">
            <w:pPr>
              <w:ind w:left="360"/>
              <w:rPr>
                <w:rFonts w:ascii="Arial" w:hAnsi="Arial" w:cs="Arial"/>
                <w:b/>
                <w:bCs/>
                <w:u w:val="single"/>
              </w:rPr>
            </w:pPr>
            <w:r w:rsidRPr="00314A69">
              <w:rPr>
                <w:rFonts w:ascii="Arial" w:hAnsi="Arial" w:cs="Arial"/>
                <w:b/>
                <w:bCs/>
                <w:u w:val="single"/>
              </w:rPr>
              <w:drawing>
                <wp:anchor distT="0" distB="0" distL="114300" distR="114300" simplePos="0" relativeHeight="251659264" behindDoc="0" locked="0" layoutInCell="1" allowOverlap="1" wp14:anchorId="2C4310B4" wp14:editId="217B258C">
                  <wp:simplePos x="0" y="0"/>
                  <wp:positionH relativeFrom="column">
                    <wp:posOffset>-14605</wp:posOffset>
                  </wp:positionH>
                  <wp:positionV relativeFrom="paragraph">
                    <wp:posOffset>151130</wp:posOffset>
                  </wp:positionV>
                  <wp:extent cx="7250430" cy="23832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50430" cy="2383200"/>
                          </a:xfrm>
                          <a:prstGeom prst="rect">
                            <a:avLst/>
                          </a:prstGeom>
                        </pic:spPr>
                      </pic:pic>
                    </a:graphicData>
                  </a:graphic>
                  <wp14:sizeRelH relativeFrom="margin">
                    <wp14:pctWidth>0</wp14:pctWidth>
                  </wp14:sizeRelH>
                  <wp14:sizeRelV relativeFrom="margin">
                    <wp14:pctHeight>0</wp14:pctHeight>
                  </wp14:sizeRelV>
                </wp:anchor>
              </w:drawing>
            </w:r>
          </w:p>
          <w:p w14:paraId="4B49E6ED" w14:textId="77777777" w:rsidR="00314A69" w:rsidRDefault="00314A69" w:rsidP="00A23BF6">
            <w:pPr>
              <w:rPr>
                <w:rFonts w:ascii="Arial" w:hAnsi="Arial" w:cs="Arial"/>
              </w:rPr>
            </w:pPr>
          </w:p>
          <w:p w14:paraId="6B9EEEEB" w14:textId="77777777" w:rsidR="00314A69" w:rsidRDefault="00314A69" w:rsidP="00A23BF6">
            <w:pPr>
              <w:rPr>
                <w:rFonts w:ascii="Arial" w:hAnsi="Arial" w:cs="Arial"/>
              </w:rPr>
            </w:pPr>
          </w:p>
          <w:p w14:paraId="2EA806AE" w14:textId="77777777" w:rsidR="00314A69" w:rsidRDefault="00314A69" w:rsidP="00A23BF6">
            <w:pPr>
              <w:rPr>
                <w:rFonts w:ascii="Arial" w:hAnsi="Arial" w:cs="Arial"/>
              </w:rPr>
            </w:pPr>
          </w:p>
          <w:p w14:paraId="69559BC8" w14:textId="77777777" w:rsidR="00314A69" w:rsidRDefault="00314A69" w:rsidP="00A23BF6">
            <w:pPr>
              <w:rPr>
                <w:rFonts w:ascii="Arial" w:hAnsi="Arial" w:cs="Arial"/>
              </w:rPr>
            </w:pPr>
          </w:p>
          <w:p w14:paraId="75A11B93" w14:textId="77777777" w:rsidR="00314A69" w:rsidRDefault="00314A69" w:rsidP="00A23BF6">
            <w:pPr>
              <w:rPr>
                <w:rFonts w:ascii="Arial" w:hAnsi="Arial" w:cs="Arial"/>
              </w:rPr>
            </w:pPr>
          </w:p>
          <w:p w14:paraId="6770F240" w14:textId="77777777" w:rsidR="00314A69" w:rsidRDefault="00314A69" w:rsidP="00A23BF6">
            <w:pPr>
              <w:rPr>
                <w:rFonts w:ascii="Arial" w:hAnsi="Arial" w:cs="Arial"/>
              </w:rPr>
            </w:pPr>
          </w:p>
          <w:p w14:paraId="02BEF7CD" w14:textId="77777777" w:rsidR="00314A69" w:rsidRDefault="00314A69" w:rsidP="00A23BF6">
            <w:pPr>
              <w:rPr>
                <w:rFonts w:ascii="Arial" w:hAnsi="Arial" w:cs="Arial"/>
              </w:rPr>
            </w:pPr>
          </w:p>
          <w:p w14:paraId="10F92F99" w14:textId="77777777" w:rsidR="00314A69" w:rsidRDefault="00314A69" w:rsidP="00A23BF6">
            <w:pPr>
              <w:rPr>
                <w:rFonts w:ascii="Arial" w:hAnsi="Arial" w:cs="Arial"/>
              </w:rPr>
            </w:pPr>
          </w:p>
          <w:p w14:paraId="065DA381" w14:textId="77777777" w:rsidR="00314A69" w:rsidRDefault="00314A69" w:rsidP="00A23BF6">
            <w:pPr>
              <w:rPr>
                <w:rFonts w:ascii="Arial" w:hAnsi="Arial" w:cs="Arial"/>
              </w:rPr>
            </w:pPr>
          </w:p>
          <w:p w14:paraId="753D89E2" w14:textId="77777777" w:rsidR="00314A69" w:rsidRDefault="00314A69" w:rsidP="00A23BF6">
            <w:pPr>
              <w:rPr>
                <w:rFonts w:ascii="Arial" w:hAnsi="Arial" w:cs="Arial"/>
              </w:rPr>
            </w:pPr>
          </w:p>
          <w:p w14:paraId="7195021B" w14:textId="77777777" w:rsidR="00314A69" w:rsidRDefault="00314A69" w:rsidP="00A23BF6">
            <w:pPr>
              <w:rPr>
                <w:rFonts w:ascii="Arial" w:hAnsi="Arial" w:cs="Arial"/>
              </w:rPr>
            </w:pPr>
          </w:p>
          <w:p w14:paraId="40A8E51F" w14:textId="77777777" w:rsidR="00314A69" w:rsidRDefault="00314A69" w:rsidP="00A23BF6">
            <w:pPr>
              <w:rPr>
                <w:rFonts w:ascii="Arial" w:hAnsi="Arial" w:cs="Arial"/>
              </w:rPr>
            </w:pPr>
          </w:p>
          <w:p w14:paraId="4558A27F" w14:textId="77777777" w:rsidR="00314A69" w:rsidRDefault="00314A69" w:rsidP="00A23BF6">
            <w:pPr>
              <w:rPr>
                <w:rFonts w:ascii="Arial" w:hAnsi="Arial" w:cs="Arial"/>
              </w:rPr>
            </w:pPr>
          </w:p>
          <w:p w14:paraId="645598E2" w14:textId="77777777" w:rsidR="00314A69" w:rsidRDefault="00314A69" w:rsidP="00A23BF6">
            <w:pPr>
              <w:rPr>
                <w:rFonts w:ascii="Arial" w:hAnsi="Arial" w:cs="Arial"/>
              </w:rPr>
            </w:pPr>
          </w:p>
          <w:p w14:paraId="1A3880FB" w14:textId="77777777" w:rsidR="00314A69" w:rsidRDefault="00314A69" w:rsidP="00A23BF6">
            <w:pPr>
              <w:rPr>
                <w:rFonts w:ascii="Arial" w:hAnsi="Arial" w:cs="Arial"/>
              </w:rPr>
            </w:pPr>
          </w:p>
          <w:p w14:paraId="6866D71C" w14:textId="77777777" w:rsidR="00314A69" w:rsidRDefault="00314A69" w:rsidP="00A23BF6">
            <w:pPr>
              <w:rPr>
                <w:rFonts w:ascii="Arial" w:hAnsi="Arial" w:cs="Arial"/>
              </w:rPr>
            </w:pPr>
          </w:p>
          <w:p w14:paraId="216A65F4" w14:textId="7AFA1E3C" w:rsidR="00A00830" w:rsidRPr="00292B29" w:rsidRDefault="00A00830" w:rsidP="00A23BF6">
            <w:pPr>
              <w:rPr>
                <w:rFonts w:ascii="Arial" w:hAnsi="Arial" w:cs="Arial"/>
              </w:rPr>
            </w:pPr>
            <w:r w:rsidRPr="00292B29">
              <w:rPr>
                <w:rFonts w:ascii="Arial" w:hAnsi="Arial" w:cs="Arial"/>
              </w:rPr>
              <w:tab/>
            </w:r>
          </w:p>
        </w:tc>
      </w:tr>
      <w:tr w:rsidR="0054274E" w14:paraId="6359EB28" w14:textId="77777777" w:rsidTr="00FE4CC0">
        <w:tc>
          <w:tcPr>
            <w:tcW w:w="1806" w:type="dxa"/>
            <w:shd w:val="clear" w:color="auto" w:fill="B8CCE4" w:themeFill="accent1" w:themeFillTint="66"/>
          </w:tcPr>
          <w:p w14:paraId="5982C192" w14:textId="60506419" w:rsidR="00A00830" w:rsidRPr="00D55997" w:rsidRDefault="00A00830" w:rsidP="00A00830">
            <w:pPr>
              <w:shd w:val="clear" w:color="auto" w:fill="B8CCE4" w:themeFill="accent1" w:themeFillTint="66"/>
              <w:rPr>
                <w:rFonts w:ascii="Arial" w:hAnsi="Arial" w:cs="Arial"/>
              </w:rPr>
            </w:pPr>
            <w:r w:rsidRPr="00D55997">
              <w:rPr>
                <w:rFonts w:ascii="Arial" w:hAnsi="Arial" w:cs="Arial"/>
              </w:rPr>
              <w:lastRenderedPageBreak/>
              <w:t>How does the school identify children with special educational needs?</w:t>
            </w:r>
          </w:p>
          <w:p w14:paraId="0848E9A4" w14:textId="77777777" w:rsidR="00A00830" w:rsidRPr="00D55997" w:rsidRDefault="00A00830" w:rsidP="00C12453">
            <w:pPr>
              <w:rPr>
                <w:rFonts w:ascii="Arial" w:hAnsi="Arial" w:cs="Arial"/>
              </w:rPr>
            </w:pPr>
          </w:p>
        </w:tc>
        <w:tc>
          <w:tcPr>
            <w:tcW w:w="12636" w:type="dxa"/>
            <w:shd w:val="clear" w:color="auto" w:fill="auto"/>
          </w:tcPr>
          <w:p w14:paraId="7037E5C2" w14:textId="71664276" w:rsidR="00A00830" w:rsidRPr="00292B29" w:rsidRDefault="00A00830" w:rsidP="00C12453">
            <w:pPr>
              <w:rPr>
                <w:rFonts w:ascii="Arial" w:hAnsi="Arial" w:cs="Arial"/>
              </w:rPr>
            </w:pPr>
            <w:r w:rsidRPr="00292B29">
              <w:rPr>
                <w:rFonts w:ascii="Arial" w:hAnsi="Arial" w:cs="Arial"/>
              </w:rPr>
              <w:t>The identification of children with special educational needs will include one or several of the following:</w:t>
            </w:r>
          </w:p>
          <w:p w14:paraId="6C10EF2F" w14:textId="66D3BA28" w:rsidR="00A00830" w:rsidRPr="00292B29" w:rsidRDefault="00A00830" w:rsidP="000301D6">
            <w:pPr>
              <w:numPr>
                <w:ilvl w:val="0"/>
                <w:numId w:val="9"/>
              </w:numPr>
              <w:rPr>
                <w:rFonts w:ascii="Arial" w:hAnsi="Arial" w:cs="Arial"/>
              </w:rPr>
            </w:pPr>
            <w:r w:rsidRPr="00292B29">
              <w:rPr>
                <w:rFonts w:ascii="Arial" w:hAnsi="Arial" w:cs="Arial"/>
              </w:rPr>
              <w:t xml:space="preserve">Outcomes (identified in progress Meetings and ongoing assessments)                                                                                                                                             </w:t>
            </w:r>
          </w:p>
          <w:p w14:paraId="078B4BA5" w14:textId="52719FEC" w:rsidR="00A00830" w:rsidRPr="00292B29" w:rsidRDefault="00A00830" w:rsidP="00C12453">
            <w:pPr>
              <w:numPr>
                <w:ilvl w:val="0"/>
                <w:numId w:val="9"/>
              </w:numPr>
              <w:rPr>
                <w:rFonts w:ascii="Arial" w:hAnsi="Arial" w:cs="Arial"/>
              </w:rPr>
            </w:pPr>
            <w:r w:rsidRPr="00292B29">
              <w:rPr>
                <w:rFonts w:ascii="Arial" w:hAnsi="Arial" w:cs="Arial"/>
              </w:rPr>
              <w:t>Class teacher’s assessments and observations</w:t>
            </w:r>
          </w:p>
          <w:p w14:paraId="05E1BD81" w14:textId="5A312ADB" w:rsidR="00A00830" w:rsidRPr="00292B29" w:rsidRDefault="00A00830" w:rsidP="00C12453">
            <w:pPr>
              <w:numPr>
                <w:ilvl w:val="0"/>
                <w:numId w:val="9"/>
              </w:numPr>
              <w:rPr>
                <w:rFonts w:ascii="Arial" w:hAnsi="Arial" w:cs="Arial"/>
              </w:rPr>
            </w:pPr>
            <w:r w:rsidRPr="00292B29">
              <w:rPr>
                <w:rFonts w:ascii="Arial" w:hAnsi="Arial" w:cs="Arial"/>
              </w:rPr>
              <w:t>Concerns expressed by the parent</w:t>
            </w:r>
          </w:p>
          <w:p w14:paraId="2B4604DA" w14:textId="23F96FFE" w:rsidR="00A00830" w:rsidRPr="00292B29" w:rsidRDefault="00A00830" w:rsidP="00C12453">
            <w:pPr>
              <w:numPr>
                <w:ilvl w:val="0"/>
                <w:numId w:val="9"/>
              </w:numPr>
              <w:rPr>
                <w:rFonts w:ascii="Arial" w:hAnsi="Arial" w:cs="Arial"/>
              </w:rPr>
            </w:pPr>
            <w:r w:rsidRPr="00292B29">
              <w:rPr>
                <w:rFonts w:ascii="Arial" w:hAnsi="Arial" w:cs="Arial"/>
              </w:rPr>
              <w:t>Children with significant social and emotional challenges that are disrupting or preventing children from learning</w:t>
            </w:r>
          </w:p>
          <w:p w14:paraId="5EA12DD0" w14:textId="4075EAB3" w:rsidR="00A00830" w:rsidRPr="00292B29" w:rsidRDefault="00A00830" w:rsidP="00C12453">
            <w:pPr>
              <w:numPr>
                <w:ilvl w:val="0"/>
                <w:numId w:val="9"/>
              </w:numPr>
              <w:rPr>
                <w:rFonts w:ascii="Arial" w:hAnsi="Arial" w:cs="Arial"/>
              </w:rPr>
            </w:pPr>
            <w:r w:rsidRPr="00292B29">
              <w:rPr>
                <w:rFonts w:ascii="Arial" w:hAnsi="Arial" w:cs="Arial"/>
              </w:rPr>
              <w:t>School and national assessments</w:t>
            </w:r>
            <w:r w:rsidR="00F1130A" w:rsidRPr="00292B29">
              <w:rPr>
                <w:rFonts w:ascii="Arial" w:hAnsi="Arial" w:cs="Arial"/>
              </w:rPr>
              <w:t xml:space="preserve"> including whole class language link assessments in EYFS</w:t>
            </w:r>
          </w:p>
          <w:p w14:paraId="0841B398" w14:textId="77777777" w:rsidR="00A00830" w:rsidRPr="00292B29" w:rsidRDefault="00A00830" w:rsidP="00C12453">
            <w:pPr>
              <w:numPr>
                <w:ilvl w:val="0"/>
                <w:numId w:val="9"/>
              </w:numPr>
              <w:rPr>
                <w:rFonts w:ascii="Arial" w:hAnsi="Arial" w:cs="Arial"/>
              </w:rPr>
            </w:pPr>
            <w:r w:rsidRPr="00292B29">
              <w:rPr>
                <w:rFonts w:ascii="Arial" w:hAnsi="Arial" w:cs="Arial"/>
              </w:rPr>
              <w:t>Liaison with the child’s previous setting, other school or agencies involved</w:t>
            </w:r>
          </w:p>
          <w:p w14:paraId="171031F9" w14:textId="6847FB02" w:rsidR="00A00830" w:rsidRPr="00292B29" w:rsidRDefault="00A00830" w:rsidP="00C12453">
            <w:pPr>
              <w:numPr>
                <w:ilvl w:val="0"/>
                <w:numId w:val="9"/>
              </w:numPr>
              <w:rPr>
                <w:rFonts w:ascii="Arial" w:hAnsi="Arial" w:cs="Arial"/>
              </w:rPr>
            </w:pPr>
            <w:r w:rsidRPr="00292B29">
              <w:rPr>
                <w:rFonts w:ascii="Arial" w:hAnsi="Arial" w:cs="Arial"/>
              </w:rPr>
              <w:t>Referrals from other agencies</w:t>
            </w:r>
          </w:p>
        </w:tc>
      </w:tr>
      <w:tr w:rsidR="0054274E" w14:paraId="099F4114" w14:textId="77777777" w:rsidTr="00FE4CC0">
        <w:trPr>
          <w:trHeight w:val="4804"/>
        </w:trPr>
        <w:tc>
          <w:tcPr>
            <w:tcW w:w="1806" w:type="dxa"/>
            <w:shd w:val="clear" w:color="auto" w:fill="B8CCE4" w:themeFill="accent1" w:themeFillTint="66"/>
          </w:tcPr>
          <w:p w14:paraId="782FD141" w14:textId="2C756ED1" w:rsidR="0054274E" w:rsidRDefault="0054274E" w:rsidP="00C12453">
            <w:pPr>
              <w:rPr>
                <w:rFonts w:ascii="Arial" w:hAnsi="Arial" w:cs="Arial"/>
              </w:rPr>
            </w:pPr>
            <w:r w:rsidRPr="00D55997">
              <w:rPr>
                <w:rFonts w:ascii="Arial" w:hAnsi="Arial" w:cs="Arial"/>
              </w:rPr>
              <w:lastRenderedPageBreak/>
              <w:t>How many children in the school have special educational needs?</w:t>
            </w:r>
            <w:r>
              <w:rPr>
                <w:rFonts w:ascii="Arial" w:hAnsi="Arial" w:cs="Arial"/>
              </w:rPr>
              <w:t xml:space="preserve"> How many EHCPs are in place?</w:t>
            </w:r>
          </w:p>
          <w:p w14:paraId="302921C4" w14:textId="35012DE0" w:rsidR="0054274E" w:rsidRDefault="0054274E" w:rsidP="00C12453">
            <w:pPr>
              <w:rPr>
                <w:rFonts w:ascii="Arial" w:hAnsi="Arial" w:cs="Arial"/>
              </w:rPr>
            </w:pPr>
          </w:p>
          <w:p w14:paraId="0949C3C5" w14:textId="6DE8046D" w:rsidR="0054274E" w:rsidRDefault="0054274E" w:rsidP="00C12453">
            <w:pPr>
              <w:rPr>
                <w:rFonts w:ascii="Arial" w:hAnsi="Arial" w:cs="Arial"/>
              </w:rPr>
            </w:pPr>
          </w:p>
          <w:p w14:paraId="5D7BAF3C" w14:textId="77777777" w:rsidR="0054274E" w:rsidRPr="00D55997" w:rsidRDefault="0054274E" w:rsidP="00C12453">
            <w:pPr>
              <w:rPr>
                <w:rFonts w:ascii="Arial" w:hAnsi="Arial" w:cs="Arial"/>
              </w:rPr>
            </w:pPr>
          </w:p>
          <w:p w14:paraId="6CFE7E1D" w14:textId="77777777" w:rsidR="0054274E" w:rsidRPr="00D55997" w:rsidRDefault="0054274E" w:rsidP="00C12453">
            <w:pPr>
              <w:rPr>
                <w:rFonts w:ascii="Arial" w:hAnsi="Arial" w:cs="Arial"/>
              </w:rPr>
            </w:pPr>
          </w:p>
        </w:tc>
        <w:tc>
          <w:tcPr>
            <w:tcW w:w="12636" w:type="dxa"/>
            <w:shd w:val="clear" w:color="auto" w:fill="auto"/>
          </w:tcPr>
          <w:p w14:paraId="1DE6F9EB" w14:textId="4D7E80AC" w:rsidR="001C6F4A" w:rsidRDefault="000301D6" w:rsidP="008119CD">
            <w:pPr>
              <w:rPr>
                <w:rFonts w:ascii="Arial" w:hAnsi="Arial" w:cs="Arial"/>
              </w:rPr>
            </w:pPr>
            <w:r>
              <w:rPr>
                <w:rFonts w:ascii="Arial" w:hAnsi="Arial" w:cs="Arial"/>
              </w:rPr>
              <w:t>10 children with SEND (including 4 EHCPs)</w:t>
            </w:r>
          </w:p>
          <w:p w14:paraId="08F1AC11" w14:textId="77777777" w:rsidR="000301D6" w:rsidRDefault="000301D6" w:rsidP="008119CD">
            <w:pPr>
              <w:rPr>
                <w:rFonts w:ascii="Arial" w:hAnsi="Arial" w:cs="Arial"/>
              </w:rPr>
            </w:pPr>
          </w:p>
          <w:p w14:paraId="6C5390B1" w14:textId="7FE55A12" w:rsidR="000301D6" w:rsidRDefault="000301D6" w:rsidP="008119CD">
            <w:pPr>
              <w:rPr>
                <w:rFonts w:ascii="Arial" w:hAnsi="Arial" w:cs="Arial"/>
              </w:rPr>
            </w:pPr>
            <w:r>
              <w:rPr>
                <w:rFonts w:ascii="Arial" w:hAnsi="Arial" w:cs="Arial"/>
              </w:rPr>
              <w:t>YR – 1</w:t>
            </w:r>
          </w:p>
          <w:p w14:paraId="7FF5DC42" w14:textId="38D3F320" w:rsidR="000301D6" w:rsidRDefault="000301D6" w:rsidP="008119CD">
            <w:pPr>
              <w:rPr>
                <w:rFonts w:ascii="Arial" w:hAnsi="Arial" w:cs="Arial"/>
              </w:rPr>
            </w:pPr>
            <w:r>
              <w:rPr>
                <w:rFonts w:ascii="Arial" w:hAnsi="Arial" w:cs="Arial"/>
              </w:rPr>
              <w:t>Y1 – 0</w:t>
            </w:r>
          </w:p>
          <w:p w14:paraId="53583A92" w14:textId="177076BF" w:rsidR="000301D6" w:rsidRDefault="000301D6" w:rsidP="008119CD">
            <w:pPr>
              <w:rPr>
                <w:rFonts w:ascii="Arial" w:hAnsi="Arial" w:cs="Arial"/>
              </w:rPr>
            </w:pPr>
            <w:r>
              <w:rPr>
                <w:rFonts w:ascii="Arial" w:hAnsi="Arial" w:cs="Arial"/>
              </w:rPr>
              <w:t>Y2 – 2</w:t>
            </w:r>
          </w:p>
          <w:p w14:paraId="0ECDF59E" w14:textId="47922A6D" w:rsidR="000301D6" w:rsidRDefault="000301D6" w:rsidP="008119CD">
            <w:pPr>
              <w:rPr>
                <w:rFonts w:ascii="Arial" w:hAnsi="Arial" w:cs="Arial"/>
              </w:rPr>
            </w:pPr>
            <w:r>
              <w:rPr>
                <w:rFonts w:ascii="Arial" w:hAnsi="Arial" w:cs="Arial"/>
              </w:rPr>
              <w:t xml:space="preserve">Y3 – 1 </w:t>
            </w:r>
          </w:p>
          <w:p w14:paraId="07223A54" w14:textId="0CC28D5A" w:rsidR="000301D6" w:rsidRDefault="000301D6" w:rsidP="008119CD">
            <w:pPr>
              <w:rPr>
                <w:rFonts w:ascii="Arial" w:hAnsi="Arial" w:cs="Arial"/>
              </w:rPr>
            </w:pPr>
            <w:r>
              <w:rPr>
                <w:rFonts w:ascii="Arial" w:hAnsi="Arial" w:cs="Arial"/>
              </w:rPr>
              <w:t>Y4 – 0</w:t>
            </w:r>
          </w:p>
          <w:p w14:paraId="1E8965F1" w14:textId="40F24588" w:rsidR="000301D6" w:rsidRDefault="000301D6" w:rsidP="008119CD">
            <w:pPr>
              <w:rPr>
                <w:rFonts w:ascii="Arial" w:hAnsi="Arial" w:cs="Arial"/>
              </w:rPr>
            </w:pPr>
            <w:r>
              <w:rPr>
                <w:rFonts w:ascii="Arial" w:hAnsi="Arial" w:cs="Arial"/>
              </w:rPr>
              <w:t xml:space="preserve">Y5 – 3 </w:t>
            </w:r>
          </w:p>
          <w:p w14:paraId="304290BD" w14:textId="1CAB24AF" w:rsidR="000301D6" w:rsidRDefault="000301D6" w:rsidP="008119CD">
            <w:pPr>
              <w:rPr>
                <w:rFonts w:ascii="Arial" w:hAnsi="Arial" w:cs="Arial"/>
              </w:rPr>
            </w:pPr>
            <w:r>
              <w:rPr>
                <w:rFonts w:ascii="Arial" w:hAnsi="Arial" w:cs="Arial"/>
              </w:rPr>
              <w:t>Y6 – 3</w:t>
            </w:r>
          </w:p>
          <w:p w14:paraId="6DD9AF67" w14:textId="77777777" w:rsidR="000301D6" w:rsidRDefault="000301D6" w:rsidP="008119CD">
            <w:pPr>
              <w:rPr>
                <w:rFonts w:ascii="Arial" w:hAnsi="Arial" w:cs="Arial"/>
              </w:rPr>
            </w:pPr>
          </w:p>
          <w:p w14:paraId="23096AE5" w14:textId="77777777" w:rsidR="000301D6" w:rsidRDefault="000301D6" w:rsidP="008119CD">
            <w:pPr>
              <w:rPr>
                <w:rFonts w:ascii="Arial" w:hAnsi="Arial" w:cs="Arial"/>
              </w:rPr>
            </w:pPr>
            <w:r>
              <w:rPr>
                <w:rFonts w:ascii="Arial" w:hAnsi="Arial" w:cs="Arial"/>
              </w:rPr>
              <w:t>1 PP</w:t>
            </w:r>
          </w:p>
          <w:p w14:paraId="3A6D6283" w14:textId="77777777" w:rsidR="000301D6" w:rsidRDefault="000301D6" w:rsidP="008119CD">
            <w:pPr>
              <w:rPr>
                <w:rFonts w:ascii="Arial" w:hAnsi="Arial" w:cs="Arial"/>
              </w:rPr>
            </w:pPr>
            <w:r>
              <w:rPr>
                <w:rFonts w:ascii="Arial" w:hAnsi="Arial" w:cs="Arial"/>
              </w:rPr>
              <w:t>9 boys</w:t>
            </w:r>
          </w:p>
          <w:p w14:paraId="68AA5B1E" w14:textId="044F325C" w:rsidR="000301D6" w:rsidRDefault="000301D6" w:rsidP="008119CD">
            <w:pPr>
              <w:rPr>
                <w:rFonts w:ascii="Arial" w:hAnsi="Arial" w:cs="Arial"/>
              </w:rPr>
            </w:pPr>
            <w:r>
              <w:rPr>
                <w:rFonts w:ascii="Arial" w:hAnsi="Arial" w:cs="Arial"/>
              </w:rPr>
              <w:t>1 girl</w:t>
            </w:r>
          </w:p>
          <w:p w14:paraId="6D4BB714" w14:textId="77777777" w:rsidR="000301D6" w:rsidRDefault="000301D6" w:rsidP="008119CD">
            <w:pPr>
              <w:rPr>
                <w:rFonts w:ascii="Arial" w:hAnsi="Arial" w:cs="Arial"/>
              </w:rPr>
            </w:pPr>
          </w:p>
          <w:p w14:paraId="392FA431" w14:textId="77777777" w:rsidR="000301D6" w:rsidRDefault="000301D6" w:rsidP="008119CD">
            <w:pPr>
              <w:rPr>
                <w:rFonts w:ascii="Arial" w:hAnsi="Arial" w:cs="Arial"/>
              </w:rPr>
            </w:pPr>
            <w:r>
              <w:rPr>
                <w:rFonts w:ascii="Arial" w:hAnsi="Arial" w:cs="Arial"/>
              </w:rPr>
              <w:t>SEMH – 10%</w:t>
            </w:r>
          </w:p>
          <w:p w14:paraId="4BA0E317" w14:textId="77777777" w:rsidR="000301D6" w:rsidRDefault="000301D6" w:rsidP="008119CD">
            <w:pPr>
              <w:rPr>
                <w:rFonts w:ascii="Arial" w:hAnsi="Arial" w:cs="Arial"/>
              </w:rPr>
            </w:pPr>
            <w:r>
              <w:rPr>
                <w:rFonts w:ascii="Arial" w:hAnsi="Arial" w:cs="Arial"/>
              </w:rPr>
              <w:t>Cognition and Learning – 40%</w:t>
            </w:r>
          </w:p>
          <w:p w14:paraId="5631AFEF" w14:textId="77777777" w:rsidR="000301D6" w:rsidRDefault="000301D6" w:rsidP="008119CD">
            <w:pPr>
              <w:rPr>
                <w:rFonts w:ascii="Arial" w:hAnsi="Arial" w:cs="Arial"/>
              </w:rPr>
            </w:pPr>
            <w:r>
              <w:rPr>
                <w:rFonts w:ascii="Arial" w:hAnsi="Arial" w:cs="Arial"/>
              </w:rPr>
              <w:t>Communication and Interaction – 30%</w:t>
            </w:r>
          </w:p>
          <w:p w14:paraId="53CA0E9B" w14:textId="5DE2E523" w:rsidR="000301D6" w:rsidRPr="00292B29" w:rsidRDefault="000301D6" w:rsidP="008119CD">
            <w:pPr>
              <w:rPr>
                <w:rFonts w:ascii="Arial" w:hAnsi="Arial" w:cs="Arial"/>
              </w:rPr>
            </w:pPr>
            <w:r>
              <w:rPr>
                <w:rFonts w:ascii="Arial" w:hAnsi="Arial" w:cs="Arial"/>
              </w:rPr>
              <w:t>Sensory/physical – 20%</w:t>
            </w:r>
          </w:p>
        </w:tc>
      </w:tr>
      <w:tr w:rsidR="0054274E" w14:paraId="3B28B539" w14:textId="77777777" w:rsidTr="00FE4CC0">
        <w:tc>
          <w:tcPr>
            <w:tcW w:w="1806" w:type="dxa"/>
            <w:shd w:val="clear" w:color="auto" w:fill="B8CCE4" w:themeFill="accent1" w:themeFillTint="66"/>
          </w:tcPr>
          <w:p w14:paraId="666F4540" w14:textId="77777777" w:rsidR="00A00830" w:rsidRPr="00D55997" w:rsidRDefault="00A00830" w:rsidP="00C12453">
            <w:pPr>
              <w:rPr>
                <w:rFonts w:ascii="Arial" w:hAnsi="Arial" w:cs="Arial"/>
              </w:rPr>
            </w:pPr>
            <w:r w:rsidRPr="00D55997">
              <w:rPr>
                <w:rFonts w:ascii="Arial" w:hAnsi="Arial" w:cs="Arial"/>
              </w:rPr>
              <w:t>How many children have met the exit criteria and no longer need that support?</w:t>
            </w:r>
          </w:p>
          <w:p w14:paraId="55C09C63" w14:textId="77777777" w:rsidR="00A00830" w:rsidRPr="00D55997" w:rsidRDefault="00A00830" w:rsidP="00C12453">
            <w:pPr>
              <w:rPr>
                <w:rFonts w:ascii="Arial" w:hAnsi="Arial" w:cs="Arial"/>
              </w:rPr>
            </w:pPr>
          </w:p>
        </w:tc>
        <w:tc>
          <w:tcPr>
            <w:tcW w:w="12636" w:type="dxa"/>
            <w:shd w:val="clear" w:color="auto" w:fill="auto"/>
          </w:tcPr>
          <w:p w14:paraId="0F822346" w14:textId="3BC9611C" w:rsidR="00C474EE" w:rsidRPr="00292B29" w:rsidRDefault="00A00830" w:rsidP="00C474EE">
            <w:pPr>
              <w:rPr>
                <w:rFonts w:ascii="Arial" w:hAnsi="Arial" w:cs="Arial"/>
              </w:rPr>
            </w:pPr>
            <w:r w:rsidRPr="00292B29">
              <w:rPr>
                <w:rFonts w:ascii="Arial" w:hAnsi="Arial" w:cs="Arial"/>
              </w:rPr>
              <w:lastRenderedPageBreak/>
              <w:t xml:space="preserve"> </w:t>
            </w:r>
            <w:r w:rsidR="00C474EE" w:rsidRPr="00292B29">
              <w:rPr>
                <w:rFonts w:ascii="Arial" w:hAnsi="Arial" w:cs="Arial"/>
              </w:rPr>
              <w:t xml:space="preserve">The Current Picture-There are </w:t>
            </w:r>
            <w:r w:rsidR="000301D6">
              <w:rPr>
                <w:rFonts w:ascii="Arial" w:hAnsi="Arial" w:cs="Arial"/>
              </w:rPr>
              <w:t>10</w:t>
            </w:r>
            <w:r w:rsidR="00C474EE" w:rsidRPr="00292B29">
              <w:rPr>
                <w:rFonts w:ascii="Arial" w:hAnsi="Arial" w:cs="Arial"/>
              </w:rPr>
              <w:t xml:space="preserve"> pupils (</w:t>
            </w:r>
            <w:r w:rsidR="001C6F4A" w:rsidRPr="00292B29">
              <w:rPr>
                <w:rFonts w:ascii="Arial" w:hAnsi="Arial" w:cs="Arial"/>
              </w:rPr>
              <w:t>1</w:t>
            </w:r>
            <w:r w:rsidR="000301D6">
              <w:rPr>
                <w:rFonts w:ascii="Arial" w:hAnsi="Arial" w:cs="Arial"/>
              </w:rPr>
              <w:t>1.49</w:t>
            </w:r>
            <w:r w:rsidR="00C474EE" w:rsidRPr="00292B29">
              <w:rPr>
                <w:rFonts w:ascii="Arial" w:hAnsi="Arial" w:cs="Arial"/>
              </w:rPr>
              <w:t xml:space="preserve">%) on </w:t>
            </w:r>
            <w:r w:rsidR="001C6F4A" w:rsidRPr="00292B29">
              <w:rPr>
                <w:rFonts w:ascii="Arial" w:hAnsi="Arial" w:cs="Arial"/>
              </w:rPr>
              <w:t xml:space="preserve">our current </w:t>
            </w:r>
            <w:r w:rsidR="00C474EE" w:rsidRPr="00292B29">
              <w:rPr>
                <w:rFonts w:ascii="Arial" w:hAnsi="Arial" w:cs="Arial"/>
              </w:rPr>
              <w:t xml:space="preserve">SEND register including </w:t>
            </w:r>
            <w:r w:rsidR="000301D6">
              <w:rPr>
                <w:rFonts w:ascii="Arial" w:hAnsi="Arial" w:cs="Arial"/>
              </w:rPr>
              <w:t>4</w:t>
            </w:r>
            <w:r w:rsidR="00C474EE" w:rsidRPr="00292B29">
              <w:rPr>
                <w:rFonts w:ascii="Arial" w:hAnsi="Arial" w:cs="Arial"/>
              </w:rPr>
              <w:t xml:space="preserve"> pupils (</w:t>
            </w:r>
            <w:r w:rsidR="007866D1">
              <w:rPr>
                <w:rFonts w:ascii="Arial" w:hAnsi="Arial" w:cs="Arial"/>
              </w:rPr>
              <w:t>4</w:t>
            </w:r>
            <w:r w:rsidR="000301D6">
              <w:rPr>
                <w:rFonts w:ascii="Arial" w:hAnsi="Arial" w:cs="Arial"/>
              </w:rPr>
              <w:t xml:space="preserve">.59%) with Education Health </w:t>
            </w:r>
            <w:r w:rsidR="00C474EE" w:rsidRPr="00292B29">
              <w:rPr>
                <w:rFonts w:ascii="Arial" w:hAnsi="Arial" w:cs="Arial"/>
              </w:rPr>
              <w:t>Care Plans . Overall SEND register has</w:t>
            </w:r>
            <w:r w:rsidR="00152865" w:rsidRPr="00292B29">
              <w:rPr>
                <w:rFonts w:ascii="Arial" w:hAnsi="Arial" w:cs="Arial"/>
              </w:rPr>
              <w:t xml:space="preserve"> </w:t>
            </w:r>
            <w:r w:rsidR="000301D6">
              <w:rPr>
                <w:rFonts w:ascii="Arial" w:hAnsi="Arial" w:cs="Arial"/>
              </w:rPr>
              <w:t>de</w:t>
            </w:r>
            <w:r w:rsidR="00C474EE" w:rsidRPr="00292B29">
              <w:rPr>
                <w:rFonts w:ascii="Arial" w:hAnsi="Arial" w:cs="Arial"/>
              </w:rPr>
              <w:t xml:space="preserve">creased by </w:t>
            </w:r>
            <w:r w:rsidR="000301D6">
              <w:rPr>
                <w:rFonts w:ascii="Arial" w:hAnsi="Arial" w:cs="Arial"/>
              </w:rPr>
              <w:t>4 pupils</w:t>
            </w:r>
            <w:r w:rsidR="00C474EE" w:rsidRPr="00292B29">
              <w:rPr>
                <w:rFonts w:ascii="Arial" w:hAnsi="Arial" w:cs="Arial"/>
              </w:rPr>
              <w:t xml:space="preserve"> from last year. </w:t>
            </w:r>
          </w:p>
          <w:p w14:paraId="7EB9DB8D" w14:textId="1CB86C7F" w:rsidR="00A00830" w:rsidRPr="00292B29" w:rsidRDefault="00C474EE" w:rsidP="000301D6">
            <w:pPr>
              <w:rPr>
                <w:rFonts w:ascii="Arial" w:hAnsi="Arial" w:cs="Arial"/>
              </w:rPr>
            </w:pPr>
            <w:r w:rsidRPr="00292B29">
              <w:rPr>
                <w:rFonts w:ascii="Arial" w:hAnsi="Arial" w:cs="Arial"/>
              </w:rPr>
              <w:t xml:space="preserve">• </w:t>
            </w:r>
            <w:r w:rsidR="000301D6">
              <w:rPr>
                <w:rFonts w:ascii="Arial" w:hAnsi="Arial" w:cs="Arial"/>
              </w:rPr>
              <w:t>The decrease in children on the SEND register is due to Y6 leavers and children who had speech and language pronunciation difficulties that after an intensive speech and language program made such significant progress they no longer needed to be on the SEND register.</w:t>
            </w:r>
          </w:p>
        </w:tc>
      </w:tr>
      <w:tr w:rsidR="00C12453" w14:paraId="164614AF" w14:textId="77777777" w:rsidTr="00FE4CC0">
        <w:tc>
          <w:tcPr>
            <w:tcW w:w="14442" w:type="dxa"/>
            <w:gridSpan w:val="2"/>
            <w:shd w:val="clear" w:color="auto" w:fill="F2DBDB" w:themeFill="accent2" w:themeFillTint="33"/>
          </w:tcPr>
          <w:p w14:paraId="3A7ADB91" w14:textId="18CE3567" w:rsidR="00C12453" w:rsidRPr="001F4601" w:rsidRDefault="00C12453" w:rsidP="00C12453">
            <w:pPr>
              <w:ind w:left="360"/>
              <w:jc w:val="center"/>
              <w:rPr>
                <w:rFonts w:ascii="Arial" w:hAnsi="Arial" w:cs="Arial"/>
                <w:b/>
                <w:bCs/>
                <w:sz w:val="32"/>
                <w:szCs w:val="32"/>
              </w:rPr>
            </w:pPr>
            <w:r w:rsidRPr="001F4601">
              <w:rPr>
                <w:rFonts w:ascii="Arial" w:hAnsi="Arial" w:cs="Arial"/>
                <w:b/>
                <w:bCs/>
                <w:sz w:val="32"/>
                <w:szCs w:val="32"/>
              </w:rPr>
              <w:t xml:space="preserve">ONGOING </w:t>
            </w:r>
            <w:r>
              <w:rPr>
                <w:rFonts w:ascii="Arial" w:hAnsi="Arial" w:cs="Arial"/>
                <w:b/>
                <w:bCs/>
                <w:sz w:val="32"/>
                <w:szCs w:val="32"/>
              </w:rPr>
              <w:t xml:space="preserve">AND DAILY </w:t>
            </w:r>
            <w:r w:rsidRPr="001F4601">
              <w:rPr>
                <w:rFonts w:ascii="Arial" w:hAnsi="Arial" w:cs="Arial"/>
                <w:b/>
                <w:bCs/>
                <w:sz w:val="32"/>
                <w:szCs w:val="32"/>
              </w:rPr>
              <w:t>SUPPORT FOR PUPILS</w:t>
            </w:r>
          </w:p>
        </w:tc>
      </w:tr>
      <w:tr w:rsidR="0054274E" w14:paraId="3CA768DD" w14:textId="77777777" w:rsidTr="00FE4CC0">
        <w:tc>
          <w:tcPr>
            <w:tcW w:w="1806" w:type="dxa"/>
            <w:shd w:val="clear" w:color="auto" w:fill="B8CCE4" w:themeFill="accent1" w:themeFillTint="66"/>
          </w:tcPr>
          <w:p w14:paraId="6C0B396D" w14:textId="77777777" w:rsidR="00A00830" w:rsidRPr="00D55997" w:rsidRDefault="00A00830" w:rsidP="00C12453">
            <w:pPr>
              <w:rPr>
                <w:rFonts w:ascii="Arial" w:hAnsi="Arial" w:cs="Arial"/>
              </w:rPr>
            </w:pPr>
            <w:r w:rsidRPr="00D55997">
              <w:rPr>
                <w:rFonts w:ascii="Arial" w:hAnsi="Arial" w:cs="Arial"/>
              </w:rPr>
              <w:t>How are pupils with SEN ensured access to the curriculum?</w:t>
            </w:r>
          </w:p>
          <w:p w14:paraId="05A70AA7" w14:textId="77777777" w:rsidR="00A00830" w:rsidRPr="00D55997" w:rsidRDefault="00A00830" w:rsidP="00C12453">
            <w:pPr>
              <w:rPr>
                <w:rFonts w:ascii="Arial" w:hAnsi="Arial" w:cs="Arial"/>
              </w:rPr>
            </w:pPr>
          </w:p>
        </w:tc>
        <w:tc>
          <w:tcPr>
            <w:tcW w:w="12636" w:type="dxa"/>
            <w:shd w:val="clear" w:color="auto" w:fill="auto"/>
          </w:tcPr>
          <w:p w14:paraId="3FDD9B2E" w14:textId="242917A9" w:rsidR="00A00830" w:rsidRDefault="00A00830" w:rsidP="00C12453">
            <w:pPr>
              <w:pStyle w:val="ListParagraph"/>
              <w:numPr>
                <w:ilvl w:val="0"/>
                <w:numId w:val="14"/>
              </w:numPr>
              <w:rPr>
                <w:rFonts w:ascii="Arial" w:hAnsi="Arial" w:cs="Arial"/>
              </w:rPr>
            </w:pPr>
            <w:r w:rsidRPr="00BA34F2">
              <w:rPr>
                <w:rFonts w:ascii="Arial" w:hAnsi="Arial" w:cs="Arial"/>
              </w:rPr>
              <w:t>Quality First teaching</w:t>
            </w:r>
          </w:p>
          <w:p w14:paraId="577D8682" w14:textId="04CB2F37" w:rsidR="00C474EE" w:rsidRPr="00BA34F2" w:rsidRDefault="00C474EE" w:rsidP="00C12453">
            <w:pPr>
              <w:pStyle w:val="ListParagraph"/>
              <w:numPr>
                <w:ilvl w:val="0"/>
                <w:numId w:val="14"/>
              </w:numPr>
              <w:rPr>
                <w:rFonts w:ascii="Arial" w:hAnsi="Arial" w:cs="Arial"/>
              </w:rPr>
            </w:pPr>
            <w:r>
              <w:rPr>
                <w:rFonts w:ascii="Arial" w:hAnsi="Arial" w:cs="Arial"/>
              </w:rPr>
              <w:t>Daily reading sessions and additional phonic sessions</w:t>
            </w:r>
          </w:p>
          <w:p w14:paraId="61373C86" w14:textId="693E9E96" w:rsidR="00A00830" w:rsidRPr="00BA34F2" w:rsidRDefault="00A00830" w:rsidP="00C12453">
            <w:pPr>
              <w:pStyle w:val="ListParagraph"/>
              <w:numPr>
                <w:ilvl w:val="0"/>
                <w:numId w:val="14"/>
              </w:numPr>
              <w:rPr>
                <w:rFonts w:ascii="Arial" w:hAnsi="Arial" w:cs="Arial"/>
              </w:rPr>
            </w:pPr>
            <w:r w:rsidRPr="00BA34F2">
              <w:rPr>
                <w:rFonts w:ascii="Arial" w:hAnsi="Arial" w:cs="Arial"/>
              </w:rPr>
              <w:t>Individualised plans that identify small steps for progress</w:t>
            </w:r>
          </w:p>
          <w:p w14:paraId="38FB1582" w14:textId="74AFDAEA" w:rsidR="00A00830" w:rsidRPr="00BA34F2" w:rsidRDefault="00A00830" w:rsidP="00C12453">
            <w:pPr>
              <w:pStyle w:val="ListParagraph"/>
              <w:numPr>
                <w:ilvl w:val="0"/>
                <w:numId w:val="14"/>
              </w:numPr>
              <w:rPr>
                <w:rFonts w:ascii="Arial" w:hAnsi="Arial" w:cs="Arial"/>
              </w:rPr>
            </w:pPr>
            <w:r w:rsidRPr="00BA34F2">
              <w:rPr>
                <w:rFonts w:ascii="Arial" w:hAnsi="Arial" w:cs="Arial"/>
              </w:rPr>
              <w:t>Individual timetables (often visual)</w:t>
            </w:r>
          </w:p>
          <w:p w14:paraId="196E4948" w14:textId="670F4ED1" w:rsidR="00A00830" w:rsidRPr="00BA34F2" w:rsidRDefault="00A00830" w:rsidP="00C12453">
            <w:pPr>
              <w:pStyle w:val="ListParagraph"/>
              <w:numPr>
                <w:ilvl w:val="0"/>
                <w:numId w:val="14"/>
              </w:numPr>
              <w:rPr>
                <w:rFonts w:ascii="Arial" w:hAnsi="Arial" w:cs="Arial"/>
              </w:rPr>
            </w:pPr>
            <w:r w:rsidRPr="00BA34F2">
              <w:rPr>
                <w:rFonts w:ascii="Arial" w:hAnsi="Arial" w:cs="Arial"/>
              </w:rPr>
              <w:t>Scaffolded/supported learning in class</w:t>
            </w:r>
          </w:p>
          <w:p w14:paraId="514F9EFC" w14:textId="19F01B4E" w:rsidR="00A00830" w:rsidRPr="00BA34F2" w:rsidRDefault="00A00830" w:rsidP="00C12453">
            <w:pPr>
              <w:pStyle w:val="ListParagraph"/>
              <w:numPr>
                <w:ilvl w:val="0"/>
                <w:numId w:val="14"/>
              </w:numPr>
              <w:rPr>
                <w:rFonts w:ascii="Arial" w:hAnsi="Arial" w:cs="Arial"/>
              </w:rPr>
            </w:pPr>
            <w:r w:rsidRPr="00BA34F2">
              <w:rPr>
                <w:rFonts w:ascii="Arial" w:hAnsi="Arial" w:cs="Arial"/>
              </w:rPr>
              <w:t>Additional learning sessions eg pre-teaching</w:t>
            </w:r>
          </w:p>
          <w:p w14:paraId="2B544E9D" w14:textId="007A7DB4" w:rsidR="00A00830" w:rsidRPr="00BA34F2" w:rsidRDefault="00A00830" w:rsidP="00C12453">
            <w:pPr>
              <w:pStyle w:val="ListParagraph"/>
              <w:numPr>
                <w:ilvl w:val="0"/>
                <w:numId w:val="14"/>
              </w:numPr>
              <w:rPr>
                <w:rFonts w:ascii="Arial" w:hAnsi="Arial" w:cs="Arial"/>
              </w:rPr>
            </w:pPr>
            <w:r w:rsidRPr="00BA34F2">
              <w:rPr>
                <w:rFonts w:ascii="Arial" w:hAnsi="Arial" w:cs="Arial"/>
              </w:rPr>
              <w:t>Interventions such as Read, Write inc</w:t>
            </w:r>
            <w:r>
              <w:rPr>
                <w:rFonts w:ascii="Arial" w:hAnsi="Arial" w:cs="Arial"/>
              </w:rPr>
              <w:t xml:space="preserve"> and Fresh Start</w:t>
            </w:r>
          </w:p>
          <w:p w14:paraId="69C0C5D0" w14:textId="33991A62" w:rsidR="00A00830" w:rsidRDefault="00A00830" w:rsidP="00C12453">
            <w:pPr>
              <w:pStyle w:val="ListParagraph"/>
              <w:numPr>
                <w:ilvl w:val="0"/>
                <w:numId w:val="14"/>
              </w:numPr>
              <w:rPr>
                <w:rFonts w:ascii="Arial" w:hAnsi="Arial" w:cs="Arial"/>
              </w:rPr>
            </w:pPr>
            <w:r w:rsidRPr="00BA34F2">
              <w:rPr>
                <w:rFonts w:ascii="Arial" w:hAnsi="Arial" w:cs="Arial"/>
              </w:rPr>
              <w:t>Pastoral/</w:t>
            </w:r>
            <w:r w:rsidR="002F5B6D">
              <w:rPr>
                <w:rFonts w:ascii="Arial" w:hAnsi="Arial" w:cs="Arial"/>
              </w:rPr>
              <w:t>Nurture</w:t>
            </w:r>
            <w:r w:rsidRPr="00BA34F2">
              <w:rPr>
                <w:rFonts w:ascii="Arial" w:hAnsi="Arial" w:cs="Arial"/>
              </w:rPr>
              <w:t xml:space="preserve"> support</w:t>
            </w:r>
            <w:r w:rsidR="000301D6">
              <w:rPr>
                <w:rFonts w:ascii="Arial" w:hAnsi="Arial" w:cs="Arial"/>
              </w:rPr>
              <w:t xml:space="preserve"> – a strong relational approach</w:t>
            </w:r>
          </w:p>
          <w:p w14:paraId="5E4B586B" w14:textId="55174D2F" w:rsidR="00D96B52" w:rsidRPr="00BA34F2" w:rsidRDefault="00D96B52" w:rsidP="00C12453">
            <w:pPr>
              <w:pStyle w:val="ListParagraph"/>
              <w:numPr>
                <w:ilvl w:val="0"/>
                <w:numId w:val="14"/>
              </w:numPr>
              <w:rPr>
                <w:rFonts w:ascii="Arial" w:hAnsi="Arial" w:cs="Arial"/>
              </w:rPr>
            </w:pPr>
            <w:r>
              <w:rPr>
                <w:rFonts w:ascii="Arial" w:hAnsi="Arial" w:cs="Arial"/>
              </w:rPr>
              <w:t xml:space="preserve">Wellbeing warriors </w:t>
            </w:r>
            <w:r w:rsidR="000301D6">
              <w:rPr>
                <w:rFonts w:ascii="Arial" w:hAnsi="Arial" w:cs="Arial"/>
              </w:rPr>
              <w:t>–one of our mental health strategies</w:t>
            </w:r>
          </w:p>
          <w:p w14:paraId="31319512" w14:textId="44D3A401" w:rsidR="00A00830" w:rsidRPr="00BA34F2" w:rsidRDefault="00A00830" w:rsidP="00C12453">
            <w:pPr>
              <w:pStyle w:val="ListParagraph"/>
              <w:numPr>
                <w:ilvl w:val="0"/>
                <w:numId w:val="14"/>
              </w:numPr>
              <w:rPr>
                <w:rFonts w:ascii="Arial" w:hAnsi="Arial" w:cs="Arial"/>
              </w:rPr>
            </w:pPr>
            <w:r w:rsidRPr="00BA34F2">
              <w:rPr>
                <w:rFonts w:ascii="Arial" w:hAnsi="Arial" w:cs="Arial"/>
              </w:rPr>
              <w:t>Use of additional adults</w:t>
            </w:r>
            <w:r w:rsidR="002F5B6D">
              <w:rPr>
                <w:rFonts w:ascii="Arial" w:hAnsi="Arial" w:cs="Arial"/>
              </w:rPr>
              <w:t xml:space="preserve"> to provide bespoke </w:t>
            </w:r>
            <w:r w:rsidR="00170BC4">
              <w:rPr>
                <w:rFonts w:ascii="Arial" w:hAnsi="Arial" w:cs="Arial"/>
              </w:rPr>
              <w:t>and individual plans</w:t>
            </w:r>
          </w:p>
          <w:p w14:paraId="5D0CEC33" w14:textId="06478525" w:rsidR="00A00830" w:rsidRPr="00BA34F2" w:rsidRDefault="00A00830" w:rsidP="00C12453">
            <w:pPr>
              <w:pStyle w:val="ListParagraph"/>
              <w:numPr>
                <w:ilvl w:val="0"/>
                <w:numId w:val="14"/>
              </w:numPr>
              <w:rPr>
                <w:rFonts w:ascii="Arial" w:hAnsi="Arial" w:cs="Arial"/>
              </w:rPr>
            </w:pPr>
            <w:r w:rsidRPr="00BA34F2">
              <w:rPr>
                <w:rFonts w:ascii="Arial" w:hAnsi="Arial" w:cs="Arial"/>
              </w:rPr>
              <w:t>Enrichment prog</w:t>
            </w:r>
            <w:r>
              <w:rPr>
                <w:rFonts w:ascii="Arial" w:hAnsi="Arial" w:cs="Arial"/>
              </w:rPr>
              <w:t>r</w:t>
            </w:r>
            <w:r w:rsidRPr="00BA34F2">
              <w:rPr>
                <w:rFonts w:ascii="Arial" w:hAnsi="Arial" w:cs="Arial"/>
              </w:rPr>
              <w:t>ammes</w:t>
            </w:r>
          </w:p>
          <w:p w14:paraId="60C7F7F7" w14:textId="2256C8B8" w:rsidR="00A00830" w:rsidRPr="00BA34F2" w:rsidRDefault="00A00830" w:rsidP="00C12453">
            <w:pPr>
              <w:pStyle w:val="ListParagraph"/>
              <w:numPr>
                <w:ilvl w:val="0"/>
                <w:numId w:val="14"/>
              </w:numPr>
              <w:rPr>
                <w:rFonts w:ascii="Arial" w:hAnsi="Arial" w:cs="Arial"/>
              </w:rPr>
            </w:pPr>
            <w:r w:rsidRPr="00BA34F2">
              <w:rPr>
                <w:rFonts w:ascii="Arial" w:hAnsi="Arial" w:cs="Arial"/>
              </w:rPr>
              <w:t>Physical support eg adapted chairs/dyslexia coloured acetates</w:t>
            </w:r>
          </w:p>
          <w:p w14:paraId="765F07B8" w14:textId="704E3C72" w:rsidR="00A00830" w:rsidRPr="00BA34F2" w:rsidRDefault="000301D6" w:rsidP="00C12453">
            <w:pPr>
              <w:pStyle w:val="ListParagraph"/>
              <w:numPr>
                <w:ilvl w:val="0"/>
                <w:numId w:val="14"/>
              </w:numPr>
              <w:rPr>
                <w:rFonts w:ascii="Arial" w:hAnsi="Arial" w:cs="Arial"/>
              </w:rPr>
            </w:pPr>
            <w:r w:rsidRPr="00BA34F2">
              <w:rPr>
                <w:rFonts w:ascii="Arial" w:hAnsi="Arial" w:cs="Arial"/>
              </w:rPr>
              <w:t>Multi-sensory</w:t>
            </w:r>
            <w:r w:rsidR="00A00830" w:rsidRPr="00BA34F2">
              <w:rPr>
                <w:rFonts w:ascii="Arial" w:hAnsi="Arial" w:cs="Arial"/>
              </w:rPr>
              <w:t xml:space="preserve"> learning</w:t>
            </w:r>
          </w:p>
          <w:p w14:paraId="203E4535" w14:textId="5D3DA08A" w:rsidR="00A00830" w:rsidRPr="00BA34F2" w:rsidRDefault="00A00830" w:rsidP="00C12453">
            <w:pPr>
              <w:pStyle w:val="ListParagraph"/>
              <w:numPr>
                <w:ilvl w:val="0"/>
                <w:numId w:val="14"/>
              </w:numPr>
              <w:rPr>
                <w:rFonts w:ascii="Arial" w:hAnsi="Arial" w:cs="Arial"/>
              </w:rPr>
            </w:pPr>
            <w:r w:rsidRPr="00BA34F2">
              <w:rPr>
                <w:rFonts w:ascii="Arial" w:hAnsi="Arial" w:cs="Arial"/>
              </w:rPr>
              <w:t>Speech programmes</w:t>
            </w:r>
            <w:r>
              <w:rPr>
                <w:rFonts w:ascii="Arial" w:hAnsi="Arial" w:cs="Arial"/>
              </w:rPr>
              <w:t>-Language link</w:t>
            </w:r>
          </w:p>
          <w:p w14:paraId="1F19D259" w14:textId="2044C1E6" w:rsidR="00A00830" w:rsidRPr="00D55997" w:rsidRDefault="00A00830" w:rsidP="00A00830">
            <w:pPr>
              <w:pStyle w:val="ListParagraph"/>
              <w:numPr>
                <w:ilvl w:val="0"/>
                <w:numId w:val="14"/>
              </w:numPr>
              <w:rPr>
                <w:rFonts w:ascii="Arial" w:hAnsi="Arial" w:cs="Arial"/>
              </w:rPr>
            </w:pPr>
            <w:r w:rsidRPr="00BA34F2">
              <w:rPr>
                <w:rFonts w:ascii="Arial" w:hAnsi="Arial" w:cs="Arial"/>
              </w:rPr>
              <w:t>Memory programmes</w:t>
            </w:r>
          </w:p>
        </w:tc>
      </w:tr>
      <w:tr w:rsidR="0054274E" w14:paraId="079A2A20" w14:textId="77777777" w:rsidTr="00FE4CC0">
        <w:tc>
          <w:tcPr>
            <w:tcW w:w="1806" w:type="dxa"/>
            <w:shd w:val="clear" w:color="auto" w:fill="B8CCE4" w:themeFill="accent1" w:themeFillTint="66"/>
          </w:tcPr>
          <w:p w14:paraId="1BD068AE" w14:textId="3A7E3DA8" w:rsidR="00A00830" w:rsidRPr="00D55997" w:rsidRDefault="00A00830" w:rsidP="00C12453">
            <w:pPr>
              <w:rPr>
                <w:rFonts w:ascii="Arial" w:hAnsi="Arial" w:cs="Arial"/>
              </w:rPr>
            </w:pPr>
            <w:r w:rsidRPr="00D55997">
              <w:rPr>
                <w:rFonts w:ascii="Arial" w:hAnsi="Arial" w:cs="Arial"/>
              </w:rPr>
              <w:t xml:space="preserve">What are the targets for children with special education needs </w:t>
            </w:r>
            <w:r>
              <w:rPr>
                <w:rFonts w:ascii="Arial" w:hAnsi="Arial" w:cs="Arial"/>
              </w:rPr>
              <w:t>?</w:t>
            </w:r>
          </w:p>
        </w:tc>
        <w:tc>
          <w:tcPr>
            <w:tcW w:w="12636" w:type="dxa"/>
            <w:shd w:val="clear" w:color="auto" w:fill="auto"/>
          </w:tcPr>
          <w:p w14:paraId="254C9FC6" w14:textId="0287EEFD" w:rsidR="00A00830" w:rsidRPr="00D55997" w:rsidRDefault="00A00830" w:rsidP="0052034A">
            <w:pPr>
              <w:rPr>
                <w:rFonts w:ascii="Arial" w:hAnsi="Arial" w:cs="Arial"/>
              </w:rPr>
            </w:pPr>
            <w:r w:rsidRPr="00D55997">
              <w:rPr>
                <w:rFonts w:ascii="Arial" w:hAnsi="Arial" w:cs="Arial"/>
              </w:rPr>
              <w:t>Targets are set on an individual basis. This takes into account the child’s needs and may involve parents and outside agencies such as the educational psychologists</w:t>
            </w:r>
            <w:r>
              <w:rPr>
                <w:rFonts w:ascii="Arial" w:hAnsi="Arial" w:cs="Arial"/>
              </w:rPr>
              <w:t>. Plans are reviewed</w:t>
            </w:r>
            <w:r w:rsidR="000301D6">
              <w:rPr>
                <w:rFonts w:ascii="Arial" w:hAnsi="Arial" w:cs="Arial"/>
              </w:rPr>
              <w:t xml:space="preserve"> half-</w:t>
            </w:r>
            <w:r>
              <w:rPr>
                <w:rFonts w:ascii="Arial" w:hAnsi="Arial" w:cs="Arial"/>
              </w:rPr>
              <w:t xml:space="preserve">termly </w:t>
            </w:r>
            <w:r w:rsidR="0052034A">
              <w:rPr>
                <w:rFonts w:ascii="Arial" w:hAnsi="Arial" w:cs="Arial"/>
              </w:rPr>
              <w:t xml:space="preserve">and shared with parents </w:t>
            </w:r>
            <w:r>
              <w:rPr>
                <w:rFonts w:ascii="Arial" w:hAnsi="Arial" w:cs="Arial"/>
              </w:rPr>
              <w:t xml:space="preserve">and parents discuss progress towards the targets at parents evening. </w:t>
            </w:r>
          </w:p>
        </w:tc>
      </w:tr>
      <w:tr w:rsidR="0054274E" w14:paraId="1B16BA1D" w14:textId="77777777" w:rsidTr="00FE4CC0">
        <w:tc>
          <w:tcPr>
            <w:tcW w:w="1806" w:type="dxa"/>
            <w:shd w:val="clear" w:color="auto" w:fill="B8CCE4" w:themeFill="accent1" w:themeFillTint="66"/>
          </w:tcPr>
          <w:p w14:paraId="44B8E49C" w14:textId="317C7087" w:rsidR="00A00830" w:rsidRPr="00D55997" w:rsidRDefault="00A00830" w:rsidP="00C12453">
            <w:pPr>
              <w:rPr>
                <w:rFonts w:ascii="Arial" w:hAnsi="Arial" w:cs="Arial"/>
              </w:rPr>
            </w:pPr>
            <w:r>
              <w:rPr>
                <w:rFonts w:ascii="Arial" w:hAnsi="Arial" w:cs="Arial"/>
              </w:rPr>
              <w:t>How are interventions timetabled so that children are receiving additional support?</w:t>
            </w:r>
          </w:p>
        </w:tc>
        <w:tc>
          <w:tcPr>
            <w:tcW w:w="12636" w:type="dxa"/>
            <w:shd w:val="clear" w:color="auto" w:fill="auto"/>
          </w:tcPr>
          <w:p w14:paraId="085AB677" w14:textId="3865A2F5" w:rsidR="00A00830" w:rsidRPr="00A77923" w:rsidRDefault="00A00830" w:rsidP="00A77923">
            <w:pPr>
              <w:rPr>
                <w:rFonts w:ascii="Arial" w:hAnsi="Arial" w:cs="Arial"/>
              </w:rPr>
            </w:pPr>
            <w:r>
              <w:rPr>
                <w:rFonts w:ascii="Arial" w:hAnsi="Arial" w:cs="Arial"/>
              </w:rPr>
              <w:t>Many children on our register receive early morning interventions beginning as soon as the children come into school</w:t>
            </w:r>
            <w:r w:rsidR="00B30F87">
              <w:rPr>
                <w:rFonts w:ascii="Arial" w:hAnsi="Arial" w:cs="Arial"/>
              </w:rPr>
              <w:t>. We</w:t>
            </w:r>
            <w:r>
              <w:rPr>
                <w:rFonts w:ascii="Arial" w:hAnsi="Arial" w:cs="Arial"/>
              </w:rPr>
              <w:t xml:space="preserve"> run a breakfast club for some of our most vulnerable children on the register to ensure they have a more positive start to the day. Teachers begin pre teaching sessions and one to one interventions at these times too. Our </w:t>
            </w:r>
            <w:r w:rsidR="00C474EE">
              <w:rPr>
                <w:rFonts w:ascii="Arial" w:hAnsi="Arial" w:cs="Arial"/>
              </w:rPr>
              <w:t xml:space="preserve">phonics, reading sessions </w:t>
            </w:r>
            <w:r>
              <w:rPr>
                <w:rFonts w:ascii="Arial" w:hAnsi="Arial" w:cs="Arial"/>
              </w:rPr>
              <w:t>and other reading interventions</w:t>
            </w:r>
            <w:r w:rsidR="00D34363">
              <w:rPr>
                <w:rFonts w:ascii="Arial" w:hAnsi="Arial" w:cs="Arial"/>
              </w:rPr>
              <w:t xml:space="preserve"> </w:t>
            </w:r>
            <w:r w:rsidR="00C474EE">
              <w:rPr>
                <w:rFonts w:ascii="Arial" w:hAnsi="Arial" w:cs="Arial"/>
              </w:rPr>
              <w:t>are timetabled so that the whole school participates in daily reading sessions</w:t>
            </w:r>
            <w:r>
              <w:rPr>
                <w:rFonts w:ascii="Arial" w:hAnsi="Arial" w:cs="Arial"/>
              </w:rPr>
              <w:t xml:space="preserve">. Pastoral programmes mostly take place </w:t>
            </w:r>
            <w:r w:rsidR="00C474EE">
              <w:rPr>
                <w:rFonts w:ascii="Arial" w:hAnsi="Arial" w:cs="Arial"/>
              </w:rPr>
              <w:t xml:space="preserve">in the </w:t>
            </w:r>
            <w:r>
              <w:rPr>
                <w:rFonts w:ascii="Arial" w:hAnsi="Arial" w:cs="Arial"/>
              </w:rPr>
              <w:t>afternoons with addition</w:t>
            </w:r>
            <w:r w:rsidR="0052034A">
              <w:rPr>
                <w:rFonts w:ascii="Arial" w:hAnsi="Arial" w:cs="Arial"/>
              </w:rPr>
              <w:t>al interventions including Snip, Toe-by-toe,</w:t>
            </w:r>
            <w:r>
              <w:rPr>
                <w:rFonts w:ascii="Arial" w:hAnsi="Arial" w:cs="Arial"/>
              </w:rPr>
              <w:t xml:space="preserve"> The Power of One (Maths)</w:t>
            </w:r>
            <w:r w:rsidR="0052034A">
              <w:rPr>
                <w:rFonts w:ascii="Arial" w:hAnsi="Arial" w:cs="Arial"/>
              </w:rPr>
              <w:t xml:space="preserve"> and Power of 2,</w:t>
            </w:r>
            <w:r>
              <w:rPr>
                <w:rFonts w:ascii="Arial" w:hAnsi="Arial" w:cs="Arial"/>
              </w:rPr>
              <w:t xml:space="preserve">  Read, write inc one to one sessions also happening after children have finished their Maths and English lessons.</w:t>
            </w:r>
          </w:p>
        </w:tc>
      </w:tr>
      <w:tr w:rsidR="0054274E" w14:paraId="5899A856" w14:textId="77777777" w:rsidTr="00FE4CC0">
        <w:trPr>
          <w:trHeight w:val="1114"/>
        </w:trPr>
        <w:tc>
          <w:tcPr>
            <w:tcW w:w="1806" w:type="dxa"/>
            <w:shd w:val="clear" w:color="auto" w:fill="B8CCE4" w:themeFill="accent1" w:themeFillTint="66"/>
          </w:tcPr>
          <w:p w14:paraId="494009A7" w14:textId="116EAA0C" w:rsidR="00A00830" w:rsidRPr="00D55997" w:rsidRDefault="00A00830" w:rsidP="00C12453">
            <w:pPr>
              <w:rPr>
                <w:rFonts w:ascii="Arial" w:hAnsi="Arial" w:cs="Arial"/>
              </w:rPr>
            </w:pPr>
            <w:r>
              <w:rPr>
                <w:rFonts w:ascii="Arial" w:hAnsi="Arial" w:cs="Arial"/>
              </w:rPr>
              <w:t>How are staff deployed to ensure progress for SEND pupils?</w:t>
            </w:r>
          </w:p>
        </w:tc>
        <w:tc>
          <w:tcPr>
            <w:tcW w:w="12636" w:type="dxa"/>
            <w:shd w:val="clear" w:color="auto" w:fill="auto"/>
          </w:tcPr>
          <w:p w14:paraId="1683C7EE" w14:textId="5F4A267F" w:rsidR="00A00830" w:rsidRPr="00D55997" w:rsidRDefault="00C474EE" w:rsidP="0052034A">
            <w:pPr>
              <w:rPr>
                <w:rFonts w:ascii="Arial" w:hAnsi="Arial" w:cs="Arial"/>
              </w:rPr>
            </w:pPr>
            <w:r>
              <w:rPr>
                <w:rFonts w:ascii="Arial" w:hAnsi="Arial" w:cs="Arial"/>
              </w:rPr>
              <w:t xml:space="preserve">Where we can, we avoid assigning children a one to one TA. Research shows that often these are the children who make the slowest progress. We try hard to ensure children do not become dependent and over reliant on TA support. We continually look for opportunities to share best practise through our </w:t>
            </w:r>
            <w:r w:rsidR="0052034A">
              <w:rPr>
                <w:rFonts w:ascii="Arial" w:hAnsi="Arial" w:cs="Arial"/>
              </w:rPr>
              <w:t xml:space="preserve">1:1 SENDCo TA meetings </w:t>
            </w:r>
            <w:r>
              <w:rPr>
                <w:rFonts w:ascii="Arial" w:hAnsi="Arial" w:cs="Arial"/>
              </w:rPr>
              <w:t xml:space="preserve">that happen once every half term. </w:t>
            </w:r>
            <w:r w:rsidR="00A00830">
              <w:rPr>
                <w:rFonts w:ascii="Arial" w:hAnsi="Arial" w:cs="Arial"/>
              </w:rPr>
              <w:t xml:space="preserve">Other teaching assistants support children in class for Maths and English and then begin interventions for the remaining of the day. </w:t>
            </w:r>
          </w:p>
        </w:tc>
      </w:tr>
      <w:tr w:rsidR="00C12453" w14:paraId="1A4514D4" w14:textId="77777777" w:rsidTr="00FE4CC0">
        <w:tc>
          <w:tcPr>
            <w:tcW w:w="14442" w:type="dxa"/>
            <w:gridSpan w:val="2"/>
            <w:shd w:val="clear" w:color="auto" w:fill="F2DBDB" w:themeFill="accent2" w:themeFillTint="33"/>
          </w:tcPr>
          <w:p w14:paraId="057FFE22" w14:textId="0F070C22" w:rsidR="00C12453" w:rsidRPr="001F4601" w:rsidRDefault="00C12453" w:rsidP="00C12453">
            <w:pPr>
              <w:jc w:val="center"/>
              <w:rPr>
                <w:rFonts w:ascii="Arial" w:hAnsi="Arial" w:cs="Arial"/>
                <w:b/>
                <w:bCs/>
                <w:sz w:val="32"/>
                <w:szCs w:val="32"/>
              </w:rPr>
            </w:pPr>
            <w:r w:rsidRPr="001F4601">
              <w:rPr>
                <w:rFonts w:ascii="Arial" w:hAnsi="Arial" w:cs="Arial"/>
                <w:b/>
                <w:bCs/>
                <w:sz w:val="32"/>
                <w:szCs w:val="32"/>
              </w:rPr>
              <w:t>PROVISION, INCLUDING STAFFING FOR SEND PUPILS</w:t>
            </w:r>
          </w:p>
        </w:tc>
      </w:tr>
      <w:tr w:rsidR="0054274E" w14:paraId="4CF4742D" w14:textId="77777777" w:rsidTr="00FE4CC0">
        <w:tc>
          <w:tcPr>
            <w:tcW w:w="1806" w:type="dxa"/>
            <w:shd w:val="clear" w:color="auto" w:fill="B8CCE4" w:themeFill="accent1" w:themeFillTint="66"/>
          </w:tcPr>
          <w:p w14:paraId="70221A0F" w14:textId="3E15B30B" w:rsidR="00A00830" w:rsidRPr="00D55997" w:rsidRDefault="00A00830" w:rsidP="00C12453">
            <w:pPr>
              <w:rPr>
                <w:rFonts w:ascii="Arial" w:hAnsi="Arial" w:cs="Arial"/>
              </w:rPr>
            </w:pPr>
            <w:r w:rsidRPr="00D55997">
              <w:rPr>
                <w:rFonts w:ascii="Arial" w:hAnsi="Arial" w:cs="Arial"/>
              </w:rPr>
              <w:t>Are all the relevant plans in place? (provision maps, individual education plans, pastoral plans)</w:t>
            </w:r>
          </w:p>
        </w:tc>
        <w:tc>
          <w:tcPr>
            <w:tcW w:w="12636" w:type="dxa"/>
            <w:shd w:val="clear" w:color="auto" w:fill="auto"/>
          </w:tcPr>
          <w:p w14:paraId="61828256" w14:textId="54C55DFF" w:rsidR="00A00830" w:rsidRDefault="00A00830" w:rsidP="00C12453">
            <w:pPr>
              <w:rPr>
                <w:rFonts w:ascii="Arial" w:hAnsi="Arial" w:cs="Arial"/>
              </w:rPr>
            </w:pPr>
            <w:r w:rsidRPr="00D55997">
              <w:rPr>
                <w:rFonts w:ascii="Arial" w:hAnsi="Arial" w:cs="Arial"/>
              </w:rPr>
              <w:t>All children are on a school provision map stating the</w:t>
            </w:r>
            <w:r>
              <w:rPr>
                <w:rFonts w:ascii="Arial" w:hAnsi="Arial" w:cs="Arial"/>
              </w:rPr>
              <w:t xml:space="preserve">ir prime </w:t>
            </w:r>
            <w:r w:rsidRPr="00D55997">
              <w:rPr>
                <w:rFonts w:ascii="Arial" w:hAnsi="Arial" w:cs="Arial"/>
              </w:rPr>
              <w:t xml:space="preserve"> area of need and the support that is in place</w:t>
            </w:r>
            <w:r>
              <w:rPr>
                <w:rFonts w:ascii="Arial" w:hAnsi="Arial" w:cs="Arial"/>
              </w:rPr>
              <w:t xml:space="preserve"> for them</w:t>
            </w:r>
            <w:r w:rsidRPr="00D55997">
              <w:rPr>
                <w:rFonts w:ascii="Arial" w:hAnsi="Arial" w:cs="Arial"/>
              </w:rPr>
              <w:t xml:space="preserve">. </w:t>
            </w:r>
            <w:r>
              <w:rPr>
                <w:rFonts w:ascii="Arial" w:hAnsi="Arial" w:cs="Arial"/>
              </w:rPr>
              <w:t>Our intervention plan enables us to provide bespoke interventions for our SEND children whilst ensuring that they also access quality first teaching with adult support in class where needed.</w:t>
            </w:r>
            <w:r w:rsidR="00EA795A">
              <w:rPr>
                <w:rFonts w:ascii="Arial" w:hAnsi="Arial" w:cs="Arial"/>
              </w:rPr>
              <w:t xml:space="preserve"> </w:t>
            </w:r>
          </w:p>
          <w:p w14:paraId="4472B637" w14:textId="1F09A723" w:rsidR="00A00830" w:rsidRDefault="0052034A" w:rsidP="00425EC4">
            <w:pPr>
              <w:rPr>
                <w:rFonts w:ascii="Arial" w:hAnsi="Arial" w:cs="Arial"/>
              </w:rPr>
            </w:pPr>
            <w:r>
              <w:rPr>
                <w:rFonts w:ascii="Arial" w:hAnsi="Arial" w:cs="Arial"/>
              </w:rPr>
              <w:t>IL</w:t>
            </w:r>
            <w:r w:rsidR="00A00830">
              <w:rPr>
                <w:rFonts w:ascii="Arial" w:hAnsi="Arial" w:cs="Arial"/>
              </w:rPr>
              <w:t xml:space="preserve">Ps are </w:t>
            </w:r>
            <w:r w:rsidR="00EA795A">
              <w:rPr>
                <w:rFonts w:ascii="Arial" w:hAnsi="Arial" w:cs="Arial"/>
              </w:rPr>
              <w:t xml:space="preserve">reviewed half </w:t>
            </w:r>
            <w:r w:rsidR="00A00830">
              <w:rPr>
                <w:rFonts w:ascii="Arial" w:hAnsi="Arial" w:cs="Arial"/>
              </w:rPr>
              <w:t>termly and shared with the child and parents who have an input into the plan.</w:t>
            </w:r>
          </w:p>
          <w:p w14:paraId="26B0C61C" w14:textId="77777777" w:rsidR="00A00830" w:rsidRDefault="00A00830" w:rsidP="00425EC4">
            <w:pPr>
              <w:rPr>
                <w:rFonts w:ascii="Arial" w:hAnsi="Arial" w:cs="Arial"/>
              </w:rPr>
            </w:pPr>
          </w:p>
          <w:p w14:paraId="674E969A" w14:textId="4151675C" w:rsidR="00A00830" w:rsidRPr="00D55997" w:rsidRDefault="00A00830" w:rsidP="0052034A">
            <w:pPr>
              <w:rPr>
                <w:rFonts w:ascii="Arial" w:hAnsi="Arial" w:cs="Arial"/>
              </w:rPr>
            </w:pPr>
            <w:r>
              <w:rPr>
                <w:rFonts w:ascii="Arial" w:hAnsi="Arial" w:cs="Arial"/>
              </w:rPr>
              <w:t xml:space="preserve">The SEND register is reviewed </w:t>
            </w:r>
            <w:r w:rsidR="00EA795A">
              <w:rPr>
                <w:rFonts w:ascii="Arial" w:hAnsi="Arial" w:cs="Arial"/>
              </w:rPr>
              <w:t xml:space="preserve">half </w:t>
            </w:r>
            <w:r>
              <w:rPr>
                <w:rFonts w:ascii="Arial" w:hAnsi="Arial" w:cs="Arial"/>
              </w:rPr>
              <w:t xml:space="preserve">termly by the SEND </w:t>
            </w:r>
            <w:r w:rsidR="0052034A">
              <w:rPr>
                <w:rFonts w:ascii="Arial" w:hAnsi="Arial" w:cs="Arial"/>
              </w:rPr>
              <w:t>lead</w:t>
            </w:r>
            <w:r w:rsidR="00101899">
              <w:rPr>
                <w:rFonts w:ascii="Arial" w:hAnsi="Arial" w:cs="Arial"/>
              </w:rPr>
              <w:t xml:space="preserve"> </w:t>
            </w:r>
            <w:r>
              <w:rPr>
                <w:rFonts w:ascii="Arial" w:hAnsi="Arial" w:cs="Arial"/>
              </w:rPr>
              <w:t>(</w:t>
            </w:r>
            <w:r w:rsidR="0052034A">
              <w:rPr>
                <w:rFonts w:ascii="Arial" w:hAnsi="Arial" w:cs="Arial"/>
              </w:rPr>
              <w:t>JB</w:t>
            </w:r>
            <w:r w:rsidR="00442110">
              <w:rPr>
                <w:rFonts w:ascii="Arial" w:hAnsi="Arial" w:cs="Arial"/>
              </w:rPr>
              <w:t xml:space="preserve"> (</w:t>
            </w:r>
            <w:r w:rsidR="007E219C">
              <w:rPr>
                <w:rFonts w:ascii="Arial" w:hAnsi="Arial" w:cs="Arial"/>
              </w:rPr>
              <w:t>SENDco</w:t>
            </w:r>
            <w:r>
              <w:rPr>
                <w:rFonts w:ascii="Arial" w:hAnsi="Arial" w:cs="Arial"/>
              </w:rPr>
              <w:t xml:space="preserve">) Where children are not responding well to a plan or intervention we adapt the provision. </w:t>
            </w:r>
          </w:p>
        </w:tc>
      </w:tr>
      <w:tr w:rsidR="0054274E" w14:paraId="0BD8CCBC" w14:textId="77777777" w:rsidTr="00FE4CC0">
        <w:tc>
          <w:tcPr>
            <w:tcW w:w="1806" w:type="dxa"/>
            <w:shd w:val="clear" w:color="auto" w:fill="B8CCE4" w:themeFill="accent1" w:themeFillTint="66"/>
          </w:tcPr>
          <w:p w14:paraId="21101230" w14:textId="77777777" w:rsidR="00A00830" w:rsidRPr="00D55997" w:rsidRDefault="00A00830" w:rsidP="00C12453">
            <w:pPr>
              <w:rPr>
                <w:rFonts w:ascii="Arial" w:hAnsi="Arial" w:cs="Arial"/>
              </w:rPr>
            </w:pPr>
            <w:r w:rsidRPr="00D55997">
              <w:rPr>
                <w:rFonts w:ascii="Arial" w:hAnsi="Arial" w:cs="Arial"/>
              </w:rPr>
              <w:t>How are school resources deployed?</w:t>
            </w:r>
          </w:p>
          <w:p w14:paraId="009686AB" w14:textId="77777777" w:rsidR="00A00830" w:rsidRPr="00D55997" w:rsidRDefault="00A00830" w:rsidP="00C12453">
            <w:pPr>
              <w:numPr>
                <w:ilvl w:val="0"/>
                <w:numId w:val="8"/>
              </w:numPr>
              <w:rPr>
                <w:rFonts w:ascii="Arial" w:hAnsi="Arial" w:cs="Arial"/>
              </w:rPr>
            </w:pPr>
            <w:r w:rsidRPr="00D55997">
              <w:rPr>
                <w:rFonts w:ascii="Arial" w:hAnsi="Arial" w:cs="Arial"/>
              </w:rPr>
              <w:t>How many LSAs</w:t>
            </w:r>
          </w:p>
          <w:p w14:paraId="29B90FAF" w14:textId="77777777" w:rsidR="00A00830" w:rsidRPr="00D55997" w:rsidRDefault="00A00830" w:rsidP="00C12453">
            <w:pPr>
              <w:numPr>
                <w:ilvl w:val="0"/>
                <w:numId w:val="8"/>
              </w:numPr>
              <w:rPr>
                <w:rFonts w:ascii="Arial" w:hAnsi="Arial" w:cs="Arial"/>
              </w:rPr>
            </w:pPr>
            <w:r w:rsidRPr="00D55997">
              <w:rPr>
                <w:rFonts w:ascii="Arial" w:hAnsi="Arial" w:cs="Arial"/>
              </w:rPr>
              <w:t>Any external support</w:t>
            </w:r>
          </w:p>
          <w:p w14:paraId="3B9B83F1" w14:textId="77777777" w:rsidR="00A00830" w:rsidRPr="00D55997" w:rsidRDefault="00A00830" w:rsidP="00C12453">
            <w:pPr>
              <w:numPr>
                <w:ilvl w:val="0"/>
                <w:numId w:val="8"/>
              </w:numPr>
              <w:rPr>
                <w:rFonts w:ascii="Arial" w:hAnsi="Arial" w:cs="Arial"/>
              </w:rPr>
            </w:pPr>
            <w:r w:rsidRPr="00D55997">
              <w:rPr>
                <w:rFonts w:ascii="Arial" w:hAnsi="Arial" w:cs="Arial"/>
              </w:rPr>
              <w:t>Equipment and any adaptations</w:t>
            </w:r>
          </w:p>
        </w:tc>
        <w:tc>
          <w:tcPr>
            <w:tcW w:w="12636" w:type="dxa"/>
            <w:shd w:val="clear" w:color="auto" w:fill="auto"/>
          </w:tcPr>
          <w:p w14:paraId="582191F3" w14:textId="1232A58D" w:rsidR="00A00830" w:rsidRPr="00D55997" w:rsidRDefault="00A00830" w:rsidP="00C12453">
            <w:pPr>
              <w:rPr>
                <w:rFonts w:ascii="Arial" w:hAnsi="Arial" w:cs="Arial"/>
              </w:rPr>
            </w:pPr>
            <w:r w:rsidRPr="00D55997">
              <w:rPr>
                <w:rFonts w:ascii="Arial" w:hAnsi="Arial" w:cs="Arial"/>
              </w:rPr>
              <w:t xml:space="preserve">Resources are deployed dependent on the individual needs of the children. Some children </w:t>
            </w:r>
            <w:r>
              <w:rPr>
                <w:rFonts w:ascii="Arial" w:hAnsi="Arial" w:cs="Arial"/>
              </w:rPr>
              <w:t xml:space="preserve">at Galmpton </w:t>
            </w:r>
            <w:r w:rsidRPr="00D55997">
              <w:rPr>
                <w:rFonts w:ascii="Arial" w:hAnsi="Arial" w:cs="Arial"/>
              </w:rPr>
              <w:t>require 1:</w:t>
            </w:r>
            <w:r>
              <w:rPr>
                <w:rFonts w:ascii="Arial" w:hAnsi="Arial" w:cs="Arial"/>
              </w:rPr>
              <w:t>2 or 1:1</w:t>
            </w:r>
            <w:r w:rsidRPr="00D55997">
              <w:rPr>
                <w:rFonts w:ascii="Arial" w:hAnsi="Arial" w:cs="Arial"/>
              </w:rPr>
              <w:t xml:space="preserve"> support, others need specialised equipment and resources, whereas some children require support at specific times of the day or for particular activities which are carefully planned out.</w:t>
            </w:r>
          </w:p>
          <w:p w14:paraId="00A2740C" w14:textId="07B8CCF6" w:rsidR="00101899" w:rsidRPr="00101899" w:rsidRDefault="00101899" w:rsidP="00101899">
            <w:pPr>
              <w:rPr>
                <w:rFonts w:ascii="Arial" w:hAnsi="Arial" w:cs="Arial"/>
              </w:rPr>
            </w:pPr>
            <w:r w:rsidRPr="00101899">
              <w:rPr>
                <w:rFonts w:ascii="Arial" w:hAnsi="Arial" w:cs="Arial"/>
              </w:rPr>
              <w:t xml:space="preserve">We currently have </w:t>
            </w:r>
            <w:r w:rsidR="0052034A">
              <w:rPr>
                <w:rFonts w:ascii="Arial" w:hAnsi="Arial" w:cs="Arial"/>
              </w:rPr>
              <w:t>1 HLTA</w:t>
            </w:r>
            <w:r w:rsidRPr="00101899">
              <w:rPr>
                <w:rFonts w:ascii="Arial" w:hAnsi="Arial" w:cs="Arial"/>
              </w:rPr>
              <w:t xml:space="preserve"> and 5 LSA’s (some LSAs are part time) who work alongside the class teachers and SENDCo to provide support for the children. </w:t>
            </w:r>
          </w:p>
          <w:p w14:paraId="1AE8EDE6" w14:textId="128779E4" w:rsidR="00A00830" w:rsidRPr="00D55997" w:rsidRDefault="00101899" w:rsidP="00101899">
            <w:pPr>
              <w:rPr>
                <w:rFonts w:ascii="Arial" w:hAnsi="Arial" w:cs="Arial"/>
              </w:rPr>
            </w:pPr>
            <w:r w:rsidRPr="00101899">
              <w:rPr>
                <w:rFonts w:ascii="Arial" w:hAnsi="Arial" w:cs="Arial"/>
              </w:rPr>
              <w:t>External support is provided for by a private Educational Psychologist bought in by the school, referrals are made to other external agencies when needed such at Occupational Therapists, Speech and Language support, the School Nurse Team, Portage, Family Support, Medical support and Local Authority support. The school works closely with both parents and outside agencies to ensure a child’s needs are fully met and any advice given taken on board.</w:t>
            </w:r>
          </w:p>
          <w:p w14:paraId="3745CD11" w14:textId="77777777" w:rsidR="00A00830" w:rsidRPr="00D55997" w:rsidRDefault="00A00830" w:rsidP="00101899">
            <w:pPr>
              <w:rPr>
                <w:rFonts w:ascii="Arial" w:hAnsi="Arial" w:cs="Arial"/>
              </w:rPr>
            </w:pPr>
          </w:p>
        </w:tc>
      </w:tr>
      <w:tr w:rsidR="0054274E" w14:paraId="5AA1A33D" w14:textId="77777777" w:rsidTr="00FE4CC0">
        <w:tc>
          <w:tcPr>
            <w:tcW w:w="1806" w:type="dxa"/>
            <w:shd w:val="clear" w:color="auto" w:fill="B8CCE4" w:themeFill="accent1" w:themeFillTint="66"/>
          </w:tcPr>
          <w:p w14:paraId="5B344534" w14:textId="2D8B2838" w:rsidR="00A00830" w:rsidRPr="00D55997" w:rsidRDefault="00A00830" w:rsidP="00C12453">
            <w:pPr>
              <w:rPr>
                <w:rFonts w:ascii="Arial" w:hAnsi="Arial" w:cs="Arial"/>
              </w:rPr>
            </w:pPr>
            <w:r w:rsidRPr="00D55997">
              <w:rPr>
                <w:rFonts w:ascii="Arial" w:hAnsi="Arial" w:cs="Arial"/>
              </w:rPr>
              <w:t>Are there any budget/resource issues in terms of SEN provision?</w:t>
            </w:r>
          </w:p>
        </w:tc>
        <w:tc>
          <w:tcPr>
            <w:tcW w:w="12636" w:type="dxa"/>
            <w:shd w:val="clear" w:color="auto" w:fill="auto"/>
          </w:tcPr>
          <w:p w14:paraId="4680EA19" w14:textId="478EBB77" w:rsidR="00A00830" w:rsidRPr="00D55997" w:rsidRDefault="00101899" w:rsidP="0052034A">
            <w:pPr>
              <w:pStyle w:val="TableParagraph"/>
              <w:spacing w:before="8"/>
              <w:ind w:left="0"/>
            </w:pPr>
            <w:r w:rsidRPr="00754F0E">
              <w:t>Funding never covers the actual costing of TA support. The school is required to make up the difference from Element 3 from it’s delegated budget. This is proving to be an increasing challenge for the school.</w:t>
            </w:r>
            <w:r>
              <w:t xml:space="preserve"> In </w:t>
            </w:r>
            <w:r w:rsidR="007E219C">
              <w:t xml:space="preserve">February 24 our element 3 funding </w:t>
            </w:r>
            <w:r w:rsidR="0052034A">
              <w:t>is £37,500</w:t>
            </w:r>
            <w:r w:rsidR="00107F34">
              <w:t xml:space="preserve"> </w:t>
            </w:r>
            <w:r w:rsidR="007E219C">
              <w:t xml:space="preserve">to be for our </w:t>
            </w:r>
            <w:r w:rsidR="0000560D">
              <w:t>8</w:t>
            </w:r>
            <w:r>
              <w:t xml:space="preserve"> EHCP pupils</w:t>
            </w:r>
            <w:r w:rsidR="007E219C">
              <w:t xml:space="preserve"> (we’re awaiting exact funding</w:t>
            </w:r>
            <w:r w:rsidR="0000560D">
              <w:t xml:space="preserve"> for one pupil</w:t>
            </w:r>
            <w:r>
              <w:t xml:space="preserve">. </w:t>
            </w:r>
            <w:r w:rsidR="00107F34">
              <w:t xml:space="preserve">Funding for LSA support, additional teaching support, interventions for these children </w:t>
            </w:r>
            <w:r w:rsidR="0052034A">
              <w:t>is at least £20,000 more than the amount received. In addition we are waiting for an RSA to be agreed and an EHCP issued for a child with complex needs. We are having to use our school’s 1 HLTA to 1:1 the child at a very significant cost to the school while we wait for additional funding.</w:t>
            </w:r>
          </w:p>
        </w:tc>
      </w:tr>
      <w:tr w:rsidR="00C12453" w14:paraId="1F21949D" w14:textId="77777777" w:rsidTr="00FE4CC0">
        <w:tc>
          <w:tcPr>
            <w:tcW w:w="14442" w:type="dxa"/>
            <w:gridSpan w:val="2"/>
            <w:shd w:val="clear" w:color="auto" w:fill="F2DBDB" w:themeFill="accent2" w:themeFillTint="33"/>
          </w:tcPr>
          <w:p w14:paraId="05797246" w14:textId="0F89608C" w:rsidR="00C12453" w:rsidRPr="001F4601" w:rsidRDefault="00C12453" w:rsidP="00C12453">
            <w:pPr>
              <w:pStyle w:val="TableParagraph"/>
              <w:ind w:left="0"/>
              <w:jc w:val="center"/>
              <w:rPr>
                <w:b/>
                <w:bCs/>
                <w:sz w:val="32"/>
                <w:szCs w:val="32"/>
              </w:rPr>
            </w:pPr>
            <w:r w:rsidRPr="001F4601">
              <w:rPr>
                <w:b/>
                <w:bCs/>
                <w:sz w:val="32"/>
                <w:szCs w:val="32"/>
              </w:rPr>
              <w:t>PROGRESS FOR SEND PUPILS</w:t>
            </w:r>
          </w:p>
        </w:tc>
      </w:tr>
      <w:tr w:rsidR="0054274E" w14:paraId="52826440" w14:textId="77777777" w:rsidTr="00FE4CC0">
        <w:tc>
          <w:tcPr>
            <w:tcW w:w="1806" w:type="dxa"/>
            <w:shd w:val="clear" w:color="auto" w:fill="B8CCE4" w:themeFill="accent1" w:themeFillTint="66"/>
          </w:tcPr>
          <w:p w14:paraId="7D2F5691" w14:textId="78A5E26D" w:rsidR="00A00830" w:rsidRPr="00D55997" w:rsidRDefault="00A00830" w:rsidP="00A77923">
            <w:pPr>
              <w:rPr>
                <w:rFonts w:ascii="Arial" w:hAnsi="Arial" w:cs="Arial"/>
              </w:rPr>
            </w:pPr>
            <w:r w:rsidRPr="00D55997">
              <w:rPr>
                <w:rFonts w:ascii="Arial" w:hAnsi="Arial" w:cs="Arial"/>
              </w:rPr>
              <w:t xml:space="preserve">How is </w:t>
            </w:r>
            <w:r>
              <w:rPr>
                <w:rFonts w:ascii="Arial" w:hAnsi="Arial" w:cs="Arial"/>
              </w:rPr>
              <w:t xml:space="preserve">SEND </w:t>
            </w:r>
            <w:r w:rsidRPr="00D55997">
              <w:rPr>
                <w:rFonts w:ascii="Arial" w:hAnsi="Arial" w:cs="Arial"/>
              </w:rPr>
              <w:t>progress monitored?</w:t>
            </w:r>
          </w:p>
          <w:p w14:paraId="1C18F50F" w14:textId="77777777" w:rsidR="00A00830" w:rsidRPr="00D55997" w:rsidRDefault="00A00830" w:rsidP="00A77923">
            <w:pPr>
              <w:rPr>
                <w:rFonts w:ascii="Arial" w:hAnsi="Arial" w:cs="Arial"/>
              </w:rPr>
            </w:pPr>
          </w:p>
          <w:p w14:paraId="6B4C6515" w14:textId="77777777" w:rsidR="00A00830" w:rsidRDefault="00A00830" w:rsidP="00A77923">
            <w:pPr>
              <w:rPr>
                <w:rFonts w:ascii="Arial" w:hAnsi="Arial" w:cs="Arial"/>
              </w:rPr>
            </w:pPr>
          </w:p>
        </w:tc>
        <w:tc>
          <w:tcPr>
            <w:tcW w:w="12636" w:type="dxa"/>
            <w:shd w:val="clear" w:color="auto" w:fill="auto"/>
          </w:tcPr>
          <w:p w14:paraId="047E0802" w14:textId="0629F20A" w:rsidR="00A00830" w:rsidRDefault="00A00830" w:rsidP="00A77923">
            <w:pPr>
              <w:pStyle w:val="ListParagraph"/>
              <w:numPr>
                <w:ilvl w:val="0"/>
                <w:numId w:val="15"/>
              </w:numPr>
              <w:rPr>
                <w:rFonts w:ascii="Arial" w:hAnsi="Arial" w:cs="Arial"/>
              </w:rPr>
            </w:pPr>
            <w:r w:rsidRPr="00754F0E">
              <w:rPr>
                <w:rFonts w:ascii="Arial" w:hAnsi="Arial" w:cs="Arial"/>
              </w:rPr>
              <w:t>Ongoing assessments by class teachers and TA supports</w:t>
            </w:r>
          </w:p>
          <w:p w14:paraId="123724C1" w14:textId="0C593635" w:rsidR="00A00830" w:rsidRDefault="00A00830" w:rsidP="00A77923">
            <w:pPr>
              <w:pStyle w:val="ListParagraph"/>
              <w:numPr>
                <w:ilvl w:val="0"/>
                <w:numId w:val="15"/>
              </w:numPr>
              <w:rPr>
                <w:rFonts w:ascii="Arial" w:hAnsi="Arial" w:cs="Arial"/>
              </w:rPr>
            </w:pPr>
            <w:r>
              <w:rPr>
                <w:rFonts w:ascii="Arial" w:hAnsi="Arial" w:cs="Arial"/>
              </w:rPr>
              <w:t>Use of entry/exit data for specialist programmes and interventions</w:t>
            </w:r>
          </w:p>
          <w:p w14:paraId="4E9B7369" w14:textId="31E6A693" w:rsidR="006E1F1C" w:rsidRDefault="006E1F1C" w:rsidP="00A77923">
            <w:pPr>
              <w:pStyle w:val="ListParagraph"/>
              <w:numPr>
                <w:ilvl w:val="0"/>
                <w:numId w:val="15"/>
              </w:numPr>
              <w:rPr>
                <w:rFonts w:ascii="Arial" w:hAnsi="Arial" w:cs="Arial"/>
              </w:rPr>
            </w:pPr>
            <w:r>
              <w:rPr>
                <w:rFonts w:ascii="Arial" w:hAnsi="Arial" w:cs="Arial"/>
              </w:rPr>
              <w:t>Regular review of provisions and use of the online provision mapping tool</w:t>
            </w:r>
          </w:p>
          <w:p w14:paraId="726FAA7B" w14:textId="21025763" w:rsidR="006E1F1C" w:rsidRPr="00754F0E" w:rsidRDefault="006E1F1C" w:rsidP="00A77923">
            <w:pPr>
              <w:pStyle w:val="ListParagraph"/>
              <w:numPr>
                <w:ilvl w:val="0"/>
                <w:numId w:val="15"/>
              </w:numPr>
              <w:rPr>
                <w:rFonts w:ascii="Arial" w:hAnsi="Arial" w:cs="Arial"/>
              </w:rPr>
            </w:pPr>
            <w:r>
              <w:rPr>
                <w:rFonts w:ascii="Arial" w:hAnsi="Arial" w:cs="Arial"/>
              </w:rPr>
              <w:t>Book looks and provision reviews</w:t>
            </w:r>
          </w:p>
          <w:p w14:paraId="1ABE02D2" w14:textId="7532B98E" w:rsidR="00A00830" w:rsidRDefault="00A00830" w:rsidP="00A77923">
            <w:pPr>
              <w:pStyle w:val="ListParagraph"/>
              <w:numPr>
                <w:ilvl w:val="0"/>
                <w:numId w:val="15"/>
              </w:numPr>
              <w:rPr>
                <w:rFonts w:ascii="Arial" w:hAnsi="Arial" w:cs="Arial"/>
              </w:rPr>
            </w:pPr>
            <w:r>
              <w:rPr>
                <w:rFonts w:ascii="Arial" w:hAnsi="Arial" w:cs="Arial"/>
              </w:rPr>
              <w:t xml:space="preserve">Use of </w:t>
            </w:r>
            <w:r w:rsidR="007D7E38">
              <w:rPr>
                <w:rFonts w:ascii="Arial" w:hAnsi="Arial" w:cs="Arial"/>
              </w:rPr>
              <w:t>Insight</w:t>
            </w:r>
            <w:r>
              <w:rPr>
                <w:rFonts w:ascii="Arial" w:hAnsi="Arial" w:cs="Arial"/>
              </w:rPr>
              <w:t xml:space="preserve"> tracking facility to look at progress</w:t>
            </w:r>
          </w:p>
          <w:p w14:paraId="0A2133B0" w14:textId="512B6F10" w:rsidR="007D7E38" w:rsidRDefault="007D7E38" w:rsidP="00A77923">
            <w:pPr>
              <w:pStyle w:val="ListParagraph"/>
              <w:numPr>
                <w:ilvl w:val="0"/>
                <w:numId w:val="15"/>
              </w:numPr>
              <w:rPr>
                <w:rFonts w:ascii="Arial" w:hAnsi="Arial" w:cs="Arial"/>
              </w:rPr>
            </w:pPr>
            <w:r>
              <w:rPr>
                <w:rFonts w:ascii="Arial" w:hAnsi="Arial" w:cs="Arial"/>
              </w:rPr>
              <w:t>Standardised tests -PIRA and P</w:t>
            </w:r>
            <w:r w:rsidR="006E1F1C">
              <w:rPr>
                <w:rFonts w:ascii="Arial" w:hAnsi="Arial" w:cs="Arial"/>
              </w:rPr>
              <w:t>UMA</w:t>
            </w:r>
          </w:p>
          <w:p w14:paraId="6A58E5A7" w14:textId="5AB21486" w:rsidR="00A00830" w:rsidRPr="00754F0E" w:rsidRDefault="00A00830" w:rsidP="00A77923">
            <w:pPr>
              <w:pStyle w:val="ListParagraph"/>
              <w:numPr>
                <w:ilvl w:val="0"/>
                <w:numId w:val="15"/>
              </w:numPr>
              <w:rPr>
                <w:rFonts w:ascii="Arial" w:hAnsi="Arial" w:cs="Arial"/>
              </w:rPr>
            </w:pPr>
            <w:r w:rsidRPr="00754F0E">
              <w:rPr>
                <w:rFonts w:ascii="Arial" w:hAnsi="Arial" w:cs="Arial"/>
              </w:rPr>
              <w:t xml:space="preserve">Class flight paths </w:t>
            </w:r>
            <w:r>
              <w:rPr>
                <w:rFonts w:ascii="Arial" w:hAnsi="Arial" w:cs="Arial"/>
              </w:rPr>
              <w:t>and teacher mark books</w:t>
            </w:r>
          </w:p>
          <w:p w14:paraId="6F6F1DA5" w14:textId="77777777" w:rsidR="00A00830" w:rsidRPr="00754F0E" w:rsidRDefault="00A00830" w:rsidP="00A77923">
            <w:pPr>
              <w:pStyle w:val="ListParagraph"/>
              <w:numPr>
                <w:ilvl w:val="0"/>
                <w:numId w:val="15"/>
              </w:numPr>
              <w:rPr>
                <w:rFonts w:ascii="Arial" w:hAnsi="Arial" w:cs="Arial"/>
              </w:rPr>
            </w:pPr>
            <w:r w:rsidRPr="00754F0E">
              <w:rPr>
                <w:rFonts w:ascii="Arial" w:hAnsi="Arial" w:cs="Arial"/>
              </w:rPr>
              <w:t>On going Monitoring and observation plan/peer reviews</w:t>
            </w:r>
          </w:p>
          <w:p w14:paraId="14D124F3" w14:textId="77777777" w:rsidR="00A00830" w:rsidRPr="00754F0E" w:rsidRDefault="00A00830" w:rsidP="00A77923">
            <w:pPr>
              <w:pStyle w:val="ListParagraph"/>
              <w:numPr>
                <w:ilvl w:val="0"/>
                <w:numId w:val="15"/>
              </w:numPr>
              <w:rPr>
                <w:rFonts w:ascii="Arial" w:hAnsi="Arial" w:cs="Arial"/>
              </w:rPr>
            </w:pPr>
            <w:r w:rsidRPr="00754F0E">
              <w:rPr>
                <w:rFonts w:ascii="Arial" w:hAnsi="Arial" w:cs="Arial"/>
              </w:rPr>
              <w:t>Observations by external agencies and ed.psych</w:t>
            </w:r>
          </w:p>
          <w:p w14:paraId="6CCEBF00" w14:textId="5B61BFAD" w:rsidR="00A00830" w:rsidRDefault="00CA2615" w:rsidP="00CA2615">
            <w:pPr>
              <w:pStyle w:val="TableParagraph"/>
              <w:numPr>
                <w:ilvl w:val="0"/>
                <w:numId w:val="15"/>
              </w:numPr>
            </w:pPr>
            <w:r>
              <w:t>T</w:t>
            </w:r>
            <w:r w:rsidR="00A00830" w:rsidRPr="00754F0E">
              <w:t>ermly review meetings with parents</w:t>
            </w:r>
          </w:p>
        </w:tc>
      </w:tr>
      <w:tr w:rsidR="0054274E" w14:paraId="5429B987" w14:textId="77777777" w:rsidTr="00FE4CC0">
        <w:tc>
          <w:tcPr>
            <w:tcW w:w="1806" w:type="dxa"/>
            <w:shd w:val="clear" w:color="auto" w:fill="B8CCE4" w:themeFill="accent1" w:themeFillTint="66"/>
          </w:tcPr>
          <w:p w14:paraId="3D8B6128" w14:textId="28B56B09" w:rsidR="00A00830" w:rsidRPr="00D55997" w:rsidRDefault="00A00830" w:rsidP="00C12453">
            <w:pPr>
              <w:rPr>
                <w:rFonts w:ascii="Arial" w:hAnsi="Arial" w:cs="Arial"/>
              </w:rPr>
            </w:pPr>
            <w:r>
              <w:rPr>
                <w:rFonts w:ascii="Arial" w:hAnsi="Arial" w:cs="Arial"/>
              </w:rPr>
              <w:t>How is progress for SEND pupils measured?</w:t>
            </w:r>
          </w:p>
        </w:tc>
        <w:tc>
          <w:tcPr>
            <w:tcW w:w="12636" w:type="dxa"/>
            <w:shd w:val="clear" w:color="auto" w:fill="auto"/>
          </w:tcPr>
          <w:p w14:paraId="271B0F61" w14:textId="2F1EA3F4" w:rsidR="00A00830" w:rsidRDefault="00CA2615" w:rsidP="00CA2615">
            <w:pPr>
              <w:pStyle w:val="TableParagraph"/>
              <w:ind w:left="0"/>
            </w:pPr>
            <w:r>
              <w:t>Teachers at Berry Pomeroy</w:t>
            </w:r>
            <w:r w:rsidR="00A00830">
              <w:t xml:space="preserve"> continuously monitor the progress of all children and this will be reviewed on at least a </w:t>
            </w:r>
            <w:r>
              <w:t xml:space="preserve">half </w:t>
            </w:r>
            <w:r w:rsidR="00A00830">
              <w:t xml:space="preserve">termly basis. If a child is having universal provision the child’s progress will be reviewed and reported back to parents each </w:t>
            </w:r>
            <w:r>
              <w:t xml:space="preserve">half </w:t>
            </w:r>
            <w:r w:rsidR="00A00830">
              <w:t>term through parents evening and other forms of communication. If a child is having targeted or specialist provision then the child’s progress will be reviewed every six to eight weeks or after a timely intervention. This will be fed back to the parent via the teacher and through meetings if appropriate. If the child and family are part of the TAF process then this information will be shared at the regular meeting and the targets, strategies and interventions will also be reviewed. Any parent is able to speak to their child’s teacher at any point through this process and they are also able to contact the SEN</w:t>
            </w:r>
            <w:r>
              <w:t xml:space="preserve">DCo </w:t>
            </w:r>
            <w:r w:rsidR="00A00830">
              <w:t>to find out any information on their child’s progress. The method of assessment and review will depend on the type of intervention the child is part of – for example if the child is having cognition and learning interventions then the TA’s leading these will keep a record of progress on the child which are updated after each session and used to inform</w:t>
            </w:r>
            <w:r>
              <w:t xml:space="preserve"> the planning of the next steps</w:t>
            </w:r>
            <w:r w:rsidR="00A00830">
              <w:t xml:space="preserve">. The targets set for the children will be SMART and depend on what their main area of need comes under. If the child has speech and Language needs for example then their targets will come from Speech and Language Link or from the SALT depending on their level of need. </w:t>
            </w:r>
          </w:p>
        </w:tc>
      </w:tr>
      <w:tr w:rsidR="00FE4CC0" w14:paraId="0CCB4206" w14:textId="77777777" w:rsidTr="00FE4CC0">
        <w:trPr>
          <w:trHeight w:val="1012"/>
        </w:trPr>
        <w:tc>
          <w:tcPr>
            <w:tcW w:w="1806" w:type="dxa"/>
            <w:shd w:val="clear" w:color="auto" w:fill="B8CCE4" w:themeFill="accent1" w:themeFillTint="66"/>
          </w:tcPr>
          <w:p w14:paraId="50B35609" w14:textId="40E75E51" w:rsidR="00FE4CC0" w:rsidRPr="00D55997" w:rsidRDefault="00FE4CC0" w:rsidP="00C12453">
            <w:pPr>
              <w:rPr>
                <w:rFonts w:ascii="Arial" w:hAnsi="Arial" w:cs="Arial"/>
              </w:rPr>
            </w:pPr>
            <w:r w:rsidRPr="00D55997">
              <w:rPr>
                <w:rFonts w:ascii="Arial" w:hAnsi="Arial" w:cs="Arial"/>
              </w:rPr>
              <w:t xml:space="preserve">What </w:t>
            </w:r>
            <w:r>
              <w:rPr>
                <w:rFonts w:ascii="Arial" w:hAnsi="Arial" w:cs="Arial"/>
              </w:rPr>
              <w:t>Progress are SEND children making?</w:t>
            </w:r>
          </w:p>
        </w:tc>
        <w:tc>
          <w:tcPr>
            <w:tcW w:w="12636" w:type="dxa"/>
            <w:shd w:val="clear" w:color="auto" w:fill="auto"/>
          </w:tcPr>
          <w:p w14:paraId="0C8CB368" w14:textId="1A583AAB" w:rsidR="00FE4CC0" w:rsidRDefault="00CA2615" w:rsidP="00C12453">
            <w:pPr>
              <w:pStyle w:val="TableParagraph"/>
              <w:ind w:left="0"/>
            </w:pPr>
            <w:r w:rsidRPr="00CA2615">
              <w:drawing>
                <wp:anchor distT="0" distB="0" distL="114300" distR="114300" simplePos="0" relativeHeight="251660288" behindDoc="0" locked="0" layoutInCell="1" allowOverlap="1" wp14:anchorId="48E380D1" wp14:editId="46AA3559">
                  <wp:simplePos x="0" y="0"/>
                  <wp:positionH relativeFrom="column">
                    <wp:posOffset>-3810</wp:posOffset>
                  </wp:positionH>
                  <wp:positionV relativeFrom="paragraph">
                    <wp:posOffset>0</wp:posOffset>
                  </wp:positionV>
                  <wp:extent cx="3741420" cy="22898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41420" cy="2289810"/>
                          </a:xfrm>
                          <a:prstGeom prst="rect">
                            <a:avLst/>
                          </a:prstGeom>
                        </pic:spPr>
                      </pic:pic>
                    </a:graphicData>
                  </a:graphic>
                  <wp14:sizeRelH relativeFrom="margin">
                    <wp14:pctWidth>0</wp14:pctWidth>
                  </wp14:sizeRelH>
                  <wp14:sizeRelV relativeFrom="margin">
                    <wp14:pctHeight>0</wp14:pctHeight>
                  </wp14:sizeRelV>
                </wp:anchor>
              </w:drawing>
            </w:r>
          </w:p>
        </w:tc>
      </w:tr>
      <w:tr w:rsidR="00C12453" w14:paraId="44A71608" w14:textId="77777777" w:rsidTr="00FE4CC0">
        <w:tc>
          <w:tcPr>
            <w:tcW w:w="14442" w:type="dxa"/>
            <w:gridSpan w:val="2"/>
            <w:shd w:val="clear" w:color="auto" w:fill="F2DBDB" w:themeFill="accent2" w:themeFillTint="33"/>
          </w:tcPr>
          <w:p w14:paraId="2A3815BF" w14:textId="1D14C8C7" w:rsidR="00C12453" w:rsidRPr="007D4D81" w:rsidRDefault="00C12453" w:rsidP="00C12453">
            <w:pPr>
              <w:jc w:val="center"/>
              <w:rPr>
                <w:rFonts w:ascii="Arial" w:hAnsi="Arial" w:cs="Arial"/>
                <w:b/>
                <w:bCs/>
                <w:sz w:val="32"/>
                <w:szCs w:val="32"/>
              </w:rPr>
            </w:pPr>
            <w:r w:rsidRPr="007D4D81">
              <w:rPr>
                <w:rFonts w:ascii="Arial" w:hAnsi="Arial" w:cs="Arial"/>
                <w:b/>
                <w:bCs/>
                <w:sz w:val="32"/>
                <w:szCs w:val="32"/>
              </w:rPr>
              <w:t>STAFF TRAINING</w:t>
            </w:r>
            <w:r>
              <w:rPr>
                <w:rFonts w:ascii="Arial" w:hAnsi="Arial" w:cs="Arial"/>
                <w:b/>
                <w:bCs/>
                <w:sz w:val="32"/>
                <w:szCs w:val="32"/>
              </w:rPr>
              <w:t xml:space="preserve"> AND OTHER AGENCIES</w:t>
            </w:r>
          </w:p>
        </w:tc>
      </w:tr>
      <w:tr w:rsidR="0054274E" w14:paraId="029DAD75" w14:textId="77777777" w:rsidTr="00FE4CC0">
        <w:tc>
          <w:tcPr>
            <w:tcW w:w="1806" w:type="dxa"/>
            <w:shd w:val="clear" w:color="auto" w:fill="B8CCE4" w:themeFill="accent1" w:themeFillTint="66"/>
          </w:tcPr>
          <w:p w14:paraId="1CD8F494" w14:textId="7DE7927E" w:rsidR="00A00830" w:rsidRPr="00D55997" w:rsidRDefault="00A00830" w:rsidP="00C12453">
            <w:pPr>
              <w:rPr>
                <w:rFonts w:ascii="Arial" w:hAnsi="Arial" w:cs="Arial"/>
              </w:rPr>
            </w:pPr>
            <w:r w:rsidRPr="00D55997">
              <w:rPr>
                <w:rFonts w:ascii="Arial" w:hAnsi="Arial" w:cs="Arial"/>
              </w:rPr>
              <w:t>Has the SENCO undertaken the necessary training?</w:t>
            </w:r>
            <w:r>
              <w:rPr>
                <w:rFonts w:ascii="Arial" w:hAnsi="Arial" w:cs="Arial"/>
              </w:rPr>
              <w:t xml:space="preserve"> What training has the SENDco taken part in the last year?</w:t>
            </w:r>
          </w:p>
        </w:tc>
        <w:tc>
          <w:tcPr>
            <w:tcW w:w="12636" w:type="dxa"/>
            <w:shd w:val="clear" w:color="auto" w:fill="auto"/>
          </w:tcPr>
          <w:p w14:paraId="1F52EBE4" w14:textId="3BB558B6" w:rsidR="00A00830" w:rsidRDefault="00A00830" w:rsidP="00C12453">
            <w:pPr>
              <w:rPr>
                <w:rFonts w:ascii="Arial" w:hAnsi="Arial" w:cs="Arial"/>
              </w:rPr>
            </w:pPr>
            <w:r w:rsidRPr="00D55997">
              <w:rPr>
                <w:rFonts w:ascii="Arial" w:hAnsi="Arial" w:cs="Arial"/>
              </w:rPr>
              <w:t>The SENDCo attends all forums and LA meetings</w:t>
            </w:r>
            <w:r w:rsidR="00871FDA">
              <w:rPr>
                <w:rFonts w:ascii="Arial" w:hAnsi="Arial" w:cs="Arial"/>
              </w:rPr>
              <w:t>. SEND trust improvement TIGs are held termly where best practise is shared</w:t>
            </w:r>
            <w:r w:rsidR="001C623E">
              <w:rPr>
                <w:rFonts w:ascii="Arial" w:hAnsi="Arial" w:cs="Arial"/>
              </w:rPr>
              <w:t xml:space="preserve"> and training needs</w:t>
            </w:r>
            <w:r w:rsidR="00CB73E8">
              <w:rPr>
                <w:rFonts w:ascii="Arial" w:hAnsi="Arial" w:cs="Arial"/>
              </w:rPr>
              <w:t xml:space="preserve"> covered</w:t>
            </w:r>
            <w:r w:rsidR="00871FDA">
              <w:rPr>
                <w:rFonts w:ascii="Arial" w:hAnsi="Arial" w:cs="Arial"/>
              </w:rPr>
              <w:t>.</w:t>
            </w:r>
            <w:r w:rsidRPr="00D55997">
              <w:rPr>
                <w:rFonts w:ascii="Arial" w:hAnsi="Arial" w:cs="Arial"/>
              </w:rPr>
              <w:t xml:space="preserve"> </w:t>
            </w:r>
          </w:p>
          <w:p w14:paraId="23CF9EE7" w14:textId="036BFF3D" w:rsidR="007B6C62" w:rsidRDefault="00876B89" w:rsidP="00C12453">
            <w:pPr>
              <w:rPr>
                <w:rFonts w:ascii="Arial" w:hAnsi="Arial" w:cs="Arial"/>
              </w:rPr>
            </w:pPr>
            <w:r>
              <w:rPr>
                <w:rFonts w:ascii="Arial" w:hAnsi="Arial" w:cs="Arial"/>
              </w:rPr>
              <w:t xml:space="preserve">. </w:t>
            </w:r>
            <w:r w:rsidR="007B6C62">
              <w:rPr>
                <w:rFonts w:ascii="Arial" w:hAnsi="Arial" w:cs="Arial"/>
              </w:rPr>
              <w:t>Training includes:</w:t>
            </w:r>
          </w:p>
          <w:p w14:paraId="612B710B" w14:textId="6E8D7476" w:rsidR="005C50A3" w:rsidRPr="005C50A3" w:rsidRDefault="005C50A3" w:rsidP="005C50A3">
            <w:pPr>
              <w:pStyle w:val="ListParagraph"/>
              <w:numPr>
                <w:ilvl w:val="0"/>
                <w:numId w:val="45"/>
              </w:numPr>
              <w:rPr>
                <w:rFonts w:ascii="Arial" w:hAnsi="Arial" w:cs="Arial"/>
              </w:rPr>
            </w:pPr>
            <w:r w:rsidRPr="005C50A3">
              <w:rPr>
                <w:rFonts w:ascii="Arial" w:hAnsi="Arial" w:cs="Arial"/>
              </w:rPr>
              <w:t>LA SEND courses including SEND updates and the graduated response</w:t>
            </w:r>
          </w:p>
          <w:p w14:paraId="759ED182" w14:textId="06FF18ED" w:rsidR="00871FDA" w:rsidRDefault="00871FDA" w:rsidP="00871FDA">
            <w:pPr>
              <w:pStyle w:val="ListParagraph"/>
              <w:numPr>
                <w:ilvl w:val="0"/>
                <w:numId w:val="44"/>
              </w:numPr>
              <w:rPr>
                <w:rFonts w:ascii="Arial" w:hAnsi="Arial" w:cs="Arial"/>
              </w:rPr>
            </w:pPr>
            <w:r>
              <w:rPr>
                <w:rFonts w:ascii="Arial" w:hAnsi="Arial" w:cs="Arial"/>
              </w:rPr>
              <w:t>Wellbeing</w:t>
            </w:r>
            <w:r w:rsidR="005C50A3">
              <w:rPr>
                <w:rFonts w:ascii="Arial" w:hAnsi="Arial" w:cs="Arial"/>
              </w:rPr>
              <w:t>/mental health</w:t>
            </w:r>
            <w:r>
              <w:rPr>
                <w:rFonts w:ascii="Arial" w:hAnsi="Arial" w:cs="Arial"/>
              </w:rPr>
              <w:t xml:space="preserve"> for pupils</w:t>
            </w:r>
          </w:p>
          <w:p w14:paraId="1B10FE21" w14:textId="2850162D" w:rsidR="00871FDA" w:rsidRPr="00871FDA" w:rsidRDefault="00CA2615" w:rsidP="00871FDA">
            <w:pPr>
              <w:pStyle w:val="ListParagraph"/>
              <w:numPr>
                <w:ilvl w:val="0"/>
                <w:numId w:val="44"/>
              </w:numPr>
              <w:rPr>
                <w:rFonts w:ascii="Arial" w:hAnsi="Arial" w:cs="Arial"/>
              </w:rPr>
            </w:pPr>
            <w:r>
              <w:rPr>
                <w:rFonts w:ascii="Arial" w:hAnsi="Arial" w:cs="Arial"/>
              </w:rPr>
              <w:t>Devon</w:t>
            </w:r>
            <w:r w:rsidR="00871FDA" w:rsidRPr="00871FDA">
              <w:rPr>
                <w:rFonts w:ascii="Arial" w:hAnsi="Arial" w:cs="Arial"/>
              </w:rPr>
              <w:t xml:space="preserve"> SEND briefings</w:t>
            </w:r>
          </w:p>
          <w:p w14:paraId="6063ABB3" w14:textId="4931C451" w:rsidR="007B6C62" w:rsidRPr="007B6C62" w:rsidRDefault="00871FDA" w:rsidP="007B6C62">
            <w:pPr>
              <w:pStyle w:val="ListParagraph"/>
              <w:numPr>
                <w:ilvl w:val="0"/>
                <w:numId w:val="40"/>
              </w:numPr>
              <w:rPr>
                <w:rFonts w:ascii="Arial" w:hAnsi="Arial" w:cs="Arial"/>
              </w:rPr>
            </w:pPr>
            <w:r>
              <w:rPr>
                <w:rFonts w:ascii="Arial" w:hAnsi="Arial" w:cs="Arial"/>
              </w:rPr>
              <w:t xml:space="preserve">Ongoing </w:t>
            </w:r>
            <w:r w:rsidR="00876B89" w:rsidRPr="007B6C62">
              <w:rPr>
                <w:rFonts w:ascii="Arial" w:hAnsi="Arial" w:cs="Arial"/>
              </w:rPr>
              <w:t>provision mapping training</w:t>
            </w:r>
          </w:p>
          <w:p w14:paraId="0442E014" w14:textId="5AD4B66D" w:rsidR="007B6C62" w:rsidRPr="007B6C62" w:rsidRDefault="007B6C62" w:rsidP="007B6C62">
            <w:pPr>
              <w:pStyle w:val="ListParagraph"/>
              <w:numPr>
                <w:ilvl w:val="0"/>
                <w:numId w:val="40"/>
              </w:numPr>
              <w:rPr>
                <w:rFonts w:ascii="Arial" w:hAnsi="Arial" w:cs="Arial"/>
              </w:rPr>
            </w:pPr>
            <w:r w:rsidRPr="007B6C62">
              <w:rPr>
                <w:rFonts w:ascii="Arial" w:hAnsi="Arial" w:cs="Arial"/>
              </w:rPr>
              <w:t>Graduated Approach training</w:t>
            </w:r>
          </w:p>
          <w:p w14:paraId="38217076" w14:textId="367681BD" w:rsidR="007B6C62" w:rsidRPr="007B6C62" w:rsidRDefault="00CA2615" w:rsidP="007B6C62">
            <w:pPr>
              <w:pStyle w:val="ListParagraph"/>
              <w:numPr>
                <w:ilvl w:val="0"/>
                <w:numId w:val="40"/>
              </w:numPr>
              <w:rPr>
                <w:rFonts w:ascii="Arial" w:hAnsi="Arial" w:cs="Arial"/>
              </w:rPr>
            </w:pPr>
            <w:r>
              <w:rPr>
                <w:rFonts w:ascii="Arial" w:hAnsi="Arial" w:cs="Arial"/>
              </w:rPr>
              <w:t>Emotion coaching</w:t>
            </w:r>
          </w:p>
          <w:p w14:paraId="150A170A" w14:textId="1C106844" w:rsidR="007B6C62" w:rsidRPr="007B6C62" w:rsidRDefault="00871FDA" w:rsidP="007B6C62">
            <w:pPr>
              <w:pStyle w:val="ListParagraph"/>
              <w:numPr>
                <w:ilvl w:val="0"/>
                <w:numId w:val="40"/>
              </w:numPr>
              <w:rPr>
                <w:rFonts w:ascii="Arial" w:hAnsi="Arial" w:cs="Arial"/>
              </w:rPr>
            </w:pPr>
            <w:r>
              <w:rPr>
                <w:rFonts w:ascii="Arial" w:hAnsi="Arial" w:cs="Arial"/>
              </w:rPr>
              <w:t>Subject lead support with</w:t>
            </w:r>
            <w:r w:rsidR="00274F6B">
              <w:rPr>
                <w:rFonts w:ascii="Arial" w:hAnsi="Arial" w:cs="Arial"/>
              </w:rPr>
              <w:t xml:space="preserve"> Dr Adam Mc Cartney</w:t>
            </w:r>
            <w:r w:rsidR="007B6C62" w:rsidRPr="007B6C62">
              <w:rPr>
                <w:rFonts w:ascii="Arial" w:hAnsi="Arial" w:cs="Arial"/>
              </w:rPr>
              <w:t>, Educational Psychologist</w:t>
            </w:r>
          </w:p>
          <w:p w14:paraId="4A2B8517" w14:textId="0E5ABA12" w:rsidR="00876B89" w:rsidRPr="007B6C62" w:rsidRDefault="007B6C62" w:rsidP="007B6C62">
            <w:pPr>
              <w:pStyle w:val="ListParagraph"/>
              <w:numPr>
                <w:ilvl w:val="0"/>
                <w:numId w:val="40"/>
              </w:numPr>
              <w:rPr>
                <w:rFonts w:ascii="Arial" w:hAnsi="Arial" w:cs="Arial"/>
              </w:rPr>
            </w:pPr>
            <w:r w:rsidRPr="007B6C62">
              <w:rPr>
                <w:rFonts w:ascii="Arial" w:hAnsi="Arial" w:cs="Arial"/>
              </w:rPr>
              <w:t>ASD</w:t>
            </w:r>
            <w:r w:rsidR="005C50A3">
              <w:rPr>
                <w:rFonts w:ascii="Arial" w:hAnsi="Arial" w:cs="Arial"/>
              </w:rPr>
              <w:t>/behaviour support</w:t>
            </w:r>
            <w:r w:rsidR="00CA2615">
              <w:rPr>
                <w:rFonts w:ascii="Arial" w:hAnsi="Arial" w:cs="Arial"/>
              </w:rPr>
              <w:t xml:space="preserve"> </w:t>
            </w:r>
            <w:r w:rsidR="00871FDA">
              <w:rPr>
                <w:rFonts w:ascii="Arial" w:hAnsi="Arial" w:cs="Arial"/>
              </w:rPr>
              <w:t>with Mayfield</w:t>
            </w:r>
          </w:p>
        </w:tc>
      </w:tr>
      <w:tr w:rsidR="0054274E" w14:paraId="1E1C3130" w14:textId="77777777" w:rsidTr="00FE4CC0">
        <w:tc>
          <w:tcPr>
            <w:tcW w:w="1806" w:type="dxa"/>
            <w:shd w:val="clear" w:color="auto" w:fill="B8CCE4" w:themeFill="accent1" w:themeFillTint="66"/>
          </w:tcPr>
          <w:p w14:paraId="39F670A8" w14:textId="0B9C08E7" w:rsidR="00A00830" w:rsidRPr="00D55997" w:rsidRDefault="00A00830" w:rsidP="00C12453">
            <w:pPr>
              <w:ind w:left="36"/>
              <w:rPr>
                <w:rFonts w:ascii="Arial" w:hAnsi="Arial" w:cs="Arial"/>
              </w:rPr>
            </w:pPr>
            <w:r w:rsidRPr="00D55997">
              <w:rPr>
                <w:rFonts w:ascii="Arial" w:hAnsi="Arial" w:cs="Arial"/>
              </w:rPr>
              <w:t>Have the relevant staff members received appropriate training?</w:t>
            </w:r>
            <w:r>
              <w:rPr>
                <w:rFonts w:ascii="Arial" w:hAnsi="Arial" w:cs="Arial"/>
              </w:rPr>
              <w:t xml:space="preserve"> What training have they undertaken over the last year?</w:t>
            </w:r>
          </w:p>
        </w:tc>
        <w:tc>
          <w:tcPr>
            <w:tcW w:w="12636" w:type="dxa"/>
            <w:shd w:val="clear" w:color="auto" w:fill="auto"/>
          </w:tcPr>
          <w:p w14:paraId="553993EF" w14:textId="4288357B" w:rsidR="00AC6316" w:rsidRPr="00AC6316" w:rsidRDefault="0039087C" w:rsidP="00C12453">
            <w:pPr>
              <w:rPr>
                <w:rFonts w:ascii="Arial" w:hAnsi="Arial" w:cs="Arial"/>
                <w:i/>
                <w:iCs/>
                <w:color w:val="1F497D" w:themeColor="text2"/>
              </w:rPr>
            </w:pPr>
            <w:r>
              <w:rPr>
                <w:rFonts w:ascii="Arial" w:hAnsi="Arial" w:cs="Arial"/>
              </w:rPr>
              <w:t>The SENDco</w:t>
            </w:r>
            <w:r w:rsidR="007B6C62">
              <w:rPr>
                <w:rFonts w:ascii="Arial" w:hAnsi="Arial" w:cs="Arial"/>
              </w:rPr>
              <w:t xml:space="preserve"> has then disseminated the above training to </w:t>
            </w:r>
            <w:r w:rsidR="00630A6E">
              <w:rPr>
                <w:rFonts w:ascii="Arial" w:hAnsi="Arial" w:cs="Arial"/>
              </w:rPr>
              <w:t>all</w:t>
            </w:r>
            <w:r w:rsidR="007B6C62">
              <w:rPr>
                <w:rFonts w:ascii="Arial" w:hAnsi="Arial" w:cs="Arial"/>
              </w:rPr>
              <w:t xml:space="preserve"> staff. </w:t>
            </w:r>
            <w:r>
              <w:rPr>
                <w:rFonts w:ascii="Arial" w:hAnsi="Arial" w:cs="Arial"/>
              </w:rPr>
              <w:t>The SENDco</w:t>
            </w:r>
            <w:r w:rsidR="007B6C62">
              <w:rPr>
                <w:rFonts w:ascii="Arial" w:hAnsi="Arial" w:cs="Arial"/>
              </w:rPr>
              <w:t xml:space="preserve"> regularly trains </w:t>
            </w:r>
            <w:r w:rsidR="00871FDA">
              <w:rPr>
                <w:rFonts w:ascii="Arial" w:hAnsi="Arial" w:cs="Arial"/>
              </w:rPr>
              <w:t xml:space="preserve">all </w:t>
            </w:r>
            <w:r w:rsidR="007B6C62">
              <w:rPr>
                <w:rFonts w:ascii="Arial" w:hAnsi="Arial" w:cs="Arial"/>
              </w:rPr>
              <w:t xml:space="preserve">staff as part of her role. </w:t>
            </w:r>
            <w:r w:rsidR="00520DB4">
              <w:rPr>
                <w:rFonts w:ascii="Arial" w:hAnsi="Arial" w:cs="Arial"/>
              </w:rPr>
              <w:t xml:space="preserve">Our </w:t>
            </w:r>
            <w:r>
              <w:rPr>
                <w:rFonts w:ascii="Arial" w:hAnsi="Arial" w:cs="Arial"/>
              </w:rPr>
              <w:t xml:space="preserve">SENDco </w:t>
            </w:r>
            <w:r w:rsidR="00520DB4">
              <w:rPr>
                <w:rFonts w:ascii="Arial" w:hAnsi="Arial" w:cs="Arial"/>
              </w:rPr>
              <w:t>also responsibility</w:t>
            </w:r>
            <w:r w:rsidR="00A203E2">
              <w:rPr>
                <w:rFonts w:ascii="Arial" w:hAnsi="Arial" w:cs="Arial"/>
              </w:rPr>
              <w:t xml:space="preserve"> for</w:t>
            </w:r>
            <w:r>
              <w:rPr>
                <w:rFonts w:ascii="Arial" w:hAnsi="Arial" w:cs="Arial"/>
              </w:rPr>
              <w:t xml:space="preserve"> Pastoral </w:t>
            </w:r>
            <w:r w:rsidR="00A203E2">
              <w:rPr>
                <w:rFonts w:ascii="Arial" w:hAnsi="Arial" w:cs="Arial"/>
              </w:rPr>
              <w:t>support and well being</w:t>
            </w:r>
            <w:r>
              <w:rPr>
                <w:rFonts w:ascii="Arial" w:hAnsi="Arial" w:cs="Arial"/>
              </w:rPr>
              <w:t xml:space="preserve">. The Headteacher </w:t>
            </w:r>
            <w:r w:rsidR="00CA2615">
              <w:rPr>
                <w:rFonts w:ascii="Arial" w:hAnsi="Arial" w:cs="Arial"/>
              </w:rPr>
              <w:t xml:space="preserve">is also the SENDCo and as such has a profound knowledge of all children within the school. In addition (until this year) she was also the R/1 teacher and so has been the Class teacher for every child in the school for their first two years. JB </w:t>
            </w:r>
            <w:r w:rsidR="008D2C07">
              <w:rPr>
                <w:rFonts w:ascii="Arial" w:hAnsi="Arial" w:cs="Arial"/>
              </w:rPr>
              <w:t xml:space="preserve">has </w:t>
            </w:r>
            <w:r w:rsidR="00A203E2">
              <w:rPr>
                <w:rFonts w:ascii="Arial" w:hAnsi="Arial" w:cs="Arial"/>
              </w:rPr>
              <w:t xml:space="preserve">continued to </w:t>
            </w:r>
            <w:r w:rsidR="00CA2615">
              <w:rPr>
                <w:rFonts w:ascii="Arial" w:hAnsi="Arial" w:cs="Arial"/>
              </w:rPr>
              <w:t>carr</w:t>
            </w:r>
            <w:r w:rsidR="00A203E2">
              <w:rPr>
                <w:rFonts w:ascii="Arial" w:hAnsi="Arial" w:cs="Arial"/>
              </w:rPr>
              <w:t>y</w:t>
            </w:r>
            <w:r w:rsidR="008D2C07">
              <w:rPr>
                <w:rFonts w:ascii="Arial" w:hAnsi="Arial" w:cs="Arial"/>
              </w:rPr>
              <w:t xml:space="preserve"> out behaviour management training with</w:t>
            </w:r>
            <w:r>
              <w:rPr>
                <w:rFonts w:ascii="Arial" w:hAnsi="Arial" w:cs="Arial"/>
              </w:rPr>
              <w:t xml:space="preserve"> all</w:t>
            </w:r>
            <w:r w:rsidR="008D2C07">
              <w:rPr>
                <w:rFonts w:ascii="Arial" w:hAnsi="Arial" w:cs="Arial"/>
              </w:rPr>
              <w:t xml:space="preserve"> staff </w:t>
            </w:r>
            <w:r w:rsidR="00CA2615">
              <w:rPr>
                <w:rFonts w:ascii="Arial" w:hAnsi="Arial" w:cs="Arial"/>
              </w:rPr>
              <w:t xml:space="preserve">(focussing on our positive value-led system and relational approach) has </w:t>
            </w:r>
            <w:r w:rsidR="008D2C07">
              <w:rPr>
                <w:rFonts w:ascii="Arial" w:hAnsi="Arial" w:cs="Arial"/>
              </w:rPr>
              <w:t xml:space="preserve">led two SEND PDMs </w:t>
            </w:r>
            <w:r w:rsidR="00630A6E">
              <w:rPr>
                <w:rFonts w:ascii="Arial" w:hAnsi="Arial" w:cs="Arial"/>
              </w:rPr>
              <w:t xml:space="preserve">for all staff </w:t>
            </w:r>
            <w:r w:rsidR="008D2C07">
              <w:rPr>
                <w:rFonts w:ascii="Arial" w:hAnsi="Arial" w:cs="Arial"/>
              </w:rPr>
              <w:t>on</w:t>
            </w:r>
            <w:r>
              <w:rPr>
                <w:rFonts w:ascii="Arial" w:hAnsi="Arial" w:cs="Arial"/>
              </w:rPr>
              <w:t xml:space="preserve"> ensuring provision and interventions align with our ACE </w:t>
            </w:r>
            <w:r w:rsidR="00D34363">
              <w:rPr>
                <w:rFonts w:ascii="Arial" w:hAnsi="Arial" w:cs="Arial"/>
              </w:rPr>
              <w:t>curriculum</w:t>
            </w:r>
            <w:r w:rsidR="008D2C07">
              <w:rPr>
                <w:rFonts w:ascii="Arial" w:hAnsi="Arial" w:cs="Arial"/>
              </w:rPr>
              <w:t>.</w:t>
            </w:r>
            <w:r w:rsidR="005C50A3">
              <w:rPr>
                <w:rFonts w:ascii="Arial" w:hAnsi="Arial" w:cs="Arial"/>
              </w:rPr>
              <w:t xml:space="preserve"> </w:t>
            </w:r>
          </w:p>
          <w:p w14:paraId="116633DA" w14:textId="1CED1244" w:rsidR="00A00830" w:rsidRDefault="007B6C62" w:rsidP="00C12453">
            <w:pPr>
              <w:rPr>
                <w:rFonts w:ascii="Arial" w:hAnsi="Arial" w:cs="Arial"/>
              </w:rPr>
            </w:pPr>
            <w:r>
              <w:rPr>
                <w:rFonts w:ascii="Arial" w:hAnsi="Arial" w:cs="Arial"/>
              </w:rPr>
              <w:t>Courses completed by staff include:</w:t>
            </w:r>
          </w:p>
          <w:p w14:paraId="1F8B83EE" w14:textId="5FC9EBC8" w:rsidR="007B6C62" w:rsidRDefault="008D2C07" w:rsidP="00630A6E">
            <w:pPr>
              <w:pStyle w:val="ListParagraph"/>
              <w:numPr>
                <w:ilvl w:val="0"/>
                <w:numId w:val="41"/>
              </w:numPr>
              <w:rPr>
                <w:rFonts w:ascii="Arial" w:hAnsi="Arial" w:cs="Arial"/>
              </w:rPr>
            </w:pPr>
            <w:r w:rsidRPr="00630A6E">
              <w:rPr>
                <w:rFonts w:ascii="Arial" w:hAnsi="Arial" w:cs="Arial"/>
              </w:rPr>
              <w:t xml:space="preserve">Positive behaviour </w:t>
            </w:r>
            <w:r w:rsidR="00CA2615">
              <w:rPr>
                <w:rFonts w:ascii="Arial" w:hAnsi="Arial" w:cs="Arial"/>
              </w:rPr>
              <w:t>management</w:t>
            </w:r>
          </w:p>
          <w:p w14:paraId="577CB80D" w14:textId="4FC62546" w:rsidR="00630A6E" w:rsidRPr="00630A6E" w:rsidRDefault="00CA2615" w:rsidP="00630A6E">
            <w:pPr>
              <w:pStyle w:val="ListParagraph"/>
              <w:numPr>
                <w:ilvl w:val="0"/>
                <w:numId w:val="41"/>
              </w:numPr>
              <w:rPr>
                <w:rFonts w:ascii="Arial" w:hAnsi="Arial" w:cs="Arial"/>
              </w:rPr>
            </w:pPr>
            <w:r>
              <w:rPr>
                <w:rFonts w:ascii="Arial" w:hAnsi="Arial" w:cs="Arial"/>
              </w:rPr>
              <w:t>Ensuring impactful interventions for SEND learners</w:t>
            </w:r>
          </w:p>
          <w:p w14:paraId="3873FB38" w14:textId="4858E677" w:rsidR="005C50A3" w:rsidRPr="00CA2615" w:rsidRDefault="008D2C07" w:rsidP="00CA2615">
            <w:pPr>
              <w:pStyle w:val="ListParagraph"/>
              <w:numPr>
                <w:ilvl w:val="0"/>
                <w:numId w:val="41"/>
              </w:numPr>
              <w:rPr>
                <w:rFonts w:ascii="Arial" w:hAnsi="Arial" w:cs="Arial"/>
              </w:rPr>
            </w:pPr>
            <w:r w:rsidRPr="00630A6E">
              <w:rPr>
                <w:rFonts w:ascii="Arial" w:hAnsi="Arial" w:cs="Arial"/>
              </w:rPr>
              <w:t>Equality and Diversity</w:t>
            </w:r>
          </w:p>
          <w:p w14:paraId="61C14FFC" w14:textId="4281EBF6" w:rsidR="00AC6316" w:rsidRPr="00630A6E" w:rsidRDefault="00AC6316" w:rsidP="00630A6E">
            <w:pPr>
              <w:pStyle w:val="ListParagraph"/>
              <w:numPr>
                <w:ilvl w:val="0"/>
                <w:numId w:val="41"/>
              </w:numPr>
              <w:rPr>
                <w:rFonts w:ascii="Arial" w:hAnsi="Arial" w:cs="Arial"/>
              </w:rPr>
            </w:pPr>
            <w:r>
              <w:rPr>
                <w:rFonts w:ascii="Arial" w:hAnsi="Arial" w:cs="Arial"/>
              </w:rPr>
              <w:t>Supporting</w:t>
            </w:r>
            <w:r w:rsidR="00377433">
              <w:rPr>
                <w:rFonts w:ascii="Arial" w:hAnsi="Arial" w:cs="Arial"/>
              </w:rPr>
              <w:t xml:space="preserve"> challenging behaviours (All LSAs January 2025)</w:t>
            </w:r>
          </w:p>
          <w:p w14:paraId="6111C679" w14:textId="5BD8DA85" w:rsidR="008D2C07" w:rsidRDefault="008D2C07" w:rsidP="00630A6E">
            <w:pPr>
              <w:pStyle w:val="ListParagraph"/>
              <w:numPr>
                <w:ilvl w:val="0"/>
                <w:numId w:val="41"/>
              </w:numPr>
              <w:rPr>
                <w:rFonts w:ascii="Arial" w:hAnsi="Arial" w:cs="Arial"/>
              </w:rPr>
            </w:pPr>
            <w:r w:rsidRPr="00630A6E">
              <w:rPr>
                <w:rFonts w:ascii="Arial" w:hAnsi="Arial" w:cs="Arial"/>
              </w:rPr>
              <w:t>Listening skills</w:t>
            </w:r>
          </w:p>
          <w:p w14:paraId="78BA87DB" w14:textId="77777777" w:rsidR="008D2C07" w:rsidRDefault="00630A6E" w:rsidP="00630A6E">
            <w:pPr>
              <w:pStyle w:val="ListParagraph"/>
              <w:numPr>
                <w:ilvl w:val="0"/>
                <w:numId w:val="41"/>
              </w:numPr>
              <w:rPr>
                <w:rFonts w:ascii="Arial" w:hAnsi="Arial" w:cs="Arial"/>
              </w:rPr>
            </w:pPr>
            <w:r>
              <w:rPr>
                <w:rFonts w:ascii="Arial" w:hAnsi="Arial" w:cs="Arial"/>
              </w:rPr>
              <w:t>Mental Health Awareness</w:t>
            </w:r>
          </w:p>
          <w:p w14:paraId="3E4CA9D5" w14:textId="6DB66426" w:rsidR="00CA2615" w:rsidRPr="00D55997" w:rsidRDefault="00CA2615" w:rsidP="00630A6E">
            <w:pPr>
              <w:pStyle w:val="ListParagraph"/>
              <w:numPr>
                <w:ilvl w:val="0"/>
                <w:numId w:val="41"/>
              </w:numPr>
              <w:rPr>
                <w:rFonts w:ascii="Arial" w:hAnsi="Arial" w:cs="Arial"/>
              </w:rPr>
            </w:pPr>
            <w:r>
              <w:rPr>
                <w:rFonts w:ascii="Arial" w:hAnsi="Arial" w:cs="Arial"/>
              </w:rPr>
              <w:t>SMART target setting</w:t>
            </w:r>
          </w:p>
        </w:tc>
      </w:tr>
      <w:tr w:rsidR="0054274E" w14:paraId="23A95905" w14:textId="77777777" w:rsidTr="00FE4CC0">
        <w:tc>
          <w:tcPr>
            <w:tcW w:w="1806" w:type="dxa"/>
            <w:shd w:val="clear" w:color="auto" w:fill="B8CCE4" w:themeFill="accent1" w:themeFillTint="66"/>
          </w:tcPr>
          <w:p w14:paraId="6C7982AC" w14:textId="77777777" w:rsidR="00A00830" w:rsidRPr="00D55997" w:rsidRDefault="00A00830" w:rsidP="00C12453">
            <w:pPr>
              <w:rPr>
                <w:rFonts w:ascii="Arial" w:hAnsi="Arial" w:cs="Arial"/>
              </w:rPr>
            </w:pPr>
            <w:r w:rsidRPr="00D55997">
              <w:rPr>
                <w:rFonts w:ascii="Arial" w:hAnsi="Arial" w:cs="Arial"/>
              </w:rPr>
              <w:t>Which external agencies and support agencies are the school working with and how well is this working?</w:t>
            </w:r>
          </w:p>
          <w:p w14:paraId="0C96F18E" w14:textId="77777777" w:rsidR="00A00830" w:rsidRPr="00D55997" w:rsidRDefault="00A00830" w:rsidP="00C12453">
            <w:pPr>
              <w:rPr>
                <w:rFonts w:ascii="Arial" w:hAnsi="Arial" w:cs="Arial"/>
              </w:rPr>
            </w:pPr>
          </w:p>
        </w:tc>
        <w:tc>
          <w:tcPr>
            <w:tcW w:w="12636" w:type="dxa"/>
            <w:shd w:val="clear" w:color="auto" w:fill="auto"/>
          </w:tcPr>
          <w:p w14:paraId="6947BD7B" w14:textId="434E5B95" w:rsidR="00A00830" w:rsidRDefault="00A00830" w:rsidP="00C12453">
            <w:pPr>
              <w:rPr>
                <w:rFonts w:ascii="Arial" w:hAnsi="Arial" w:cs="Arial"/>
              </w:rPr>
            </w:pPr>
            <w:r w:rsidRPr="00D55997">
              <w:rPr>
                <w:rFonts w:ascii="Arial" w:hAnsi="Arial" w:cs="Arial"/>
              </w:rPr>
              <w:t>We work with a number of outside agencies and all refer to others when needed, this included the Local Authority, the School Nurse Team, Occupational Therapists and other medical services. These relationships are generally very positive and work well to support the children.</w:t>
            </w:r>
          </w:p>
          <w:p w14:paraId="301C333B" w14:textId="7891986E" w:rsidR="00CA2615" w:rsidRDefault="00CA2615" w:rsidP="00C12453">
            <w:pPr>
              <w:rPr>
                <w:rFonts w:ascii="Arial" w:hAnsi="Arial" w:cs="Arial"/>
              </w:rPr>
            </w:pPr>
            <w:r>
              <w:rPr>
                <w:rFonts w:ascii="Arial" w:hAnsi="Arial" w:cs="Arial"/>
              </w:rPr>
              <w:t>We also work in collaboration with Educational Psychologists to ensure the best provision for our pupils.</w:t>
            </w:r>
          </w:p>
          <w:p w14:paraId="15BD8BD0" w14:textId="6C6587F0" w:rsidR="00630A6E" w:rsidRPr="00D55997" w:rsidRDefault="00630A6E" w:rsidP="00C12453">
            <w:pPr>
              <w:rPr>
                <w:rFonts w:ascii="Arial" w:hAnsi="Arial" w:cs="Arial"/>
              </w:rPr>
            </w:pPr>
            <w:r>
              <w:rPr>
                <w:rFonts w:ascii="Arial" w:hAnsi="Arial" w:cs="Arial"/>
              </w:rPr>
              <w:t xml:space="preserve"> </w:t>
            </w:r>
          </w:p>
        </w:tc>
      </w:tr>
      <w:tr w:rsidR="00DE5186" w14:paraId="0EBAEFB1" w14:textId="77777777" w:rsidTr="00FE4CC0">
        <w:tc>
          <w:tcPr>
            <w:tcW w:w="14442" w:type="dxa"/>
            <w:gridSpan w:val="2"/>
            <w:shd w:val="clear" w:color="auto" w:fill="F2DBDB" w:themeFill="accent2" w:themeFillTint="33"/>
          </w:tcPr>
          <w:p w14:paraId="43F7A67D" w14:textId="50B9252F" w:rsidR="00DE5186" w:rsidRPr="00DE5186" w:rsidRDefault="00DE5186" w:rsidP="00DE5186">
            <w:pPr>
              <w:jc w:val="center"/>
              <w:rPr>
                <w:rFonts w:ascii="Arial" w:hAnsi="Arial" w:cs="Arial"/>
                <w:b/>
                <w:bCs/>
                <w:sz w:val="32"/>
                <w:szCs w:val="32"/>
              </w:rPr>
            </w:pPr>
            <w:r w:rsidRPr="00DE5186">
              <w:rPr>
                <w:rFonts w:ascii="Arial" w:hAnsi="Arial" w:cs="Arial"/>
                <w:b/>
                <w:bCs/>
                <w:sz w:val="32"/>
                <w:szCs w:val="32"/>
              </w:rPr>
              <w:t>WORKING WITH FAMILIES</w:t>
            </w:r>
          </w:p>
        </w:tc>
      </w:tr>
      <w:tr w:rsidR="0054274E" w14:paraId="787E0785" w14:textId="77777777" w:rsidTr="00FE4CC0">
        <w:tc>
          <w:tcPr>
            <w:tcW w:w="1806" w:type="dxa"/>
            <w:shd w:val="clear" w:color="auto" w:fill="B8CCE4" w:themeFill="accent1" w:themeFillTint="66"/>
          </w:tcPr>
          <w:p w14:paraId="5F450E0D" w14:textId="77777777" w:rsidR="00A00830" w:rsidRPr="00D55997" w:rsidRDefault="00A00830" w:rsidP="00C12453">
            <w:pPr>
              <w:rPr>
                <w:rFonts w:ascii="Arial" w:hAnsi="Arial" w:cs="Arial"/>
              </w:rPr>
            </w:pPr>
            <w:r w:rsidRPr="00D55997">
              <w:rPr>
                <w:rFonts w:ascii="Arial" w:hAnsi="Arial" w:cs="Arial"/>
              </w:rPr>
              <w:t>What communication strategies are in place for parents/carers of children with SEN?</w:t>
            </w:r>
          </w:p>
          <w:p w14:paraId="7738E435" w14:textId="77777777" w:rsidR="00A00830" w:rsidRPr="00D55997" w:rsidRDefault="00A00830" w:rsidP="00C12453">
            <w:pPr>
              <w:rPr>
                <w:rFonts w:ascii="Arial" w:hAnsi="Arial" w:cs="Arial"/>
              </w:rPr>
            </w:pPr>
          </w:p>
        </w:tc>
        <w:tc>
          <w:tcPr>
            <w:tcW w:w="12636" w:type="dxa"/>
            <w:shd w:val="clear" w:color="auto" w:fill="auto"/>
          </w:tcPr>
          <w:p w14:paraId="443FD988" w14:textId="0D98AB00" w:rsidR="00A00830" w:rsidRPr="00D55997" w:rsidRDefault="0072171D" w:rsidP="00C12453">
            <w:pPr>
              <w:rPr>
                <w:rFonts w:ascii="Arial" w:hAnsi="Arial" w:cs="Arial"/>
              </w:rPr>
            </w:pPr>
            <w:r>
              <w:rPr>
                <w:rFonts w:ascii="Arial" w:hAnsi="Arial" w:cs="Arial"/>
              </w:rPr>
              <w:t>W</w:t>
            </w:r>
            <w:r w:rsidR="0039087C">
              <w:rPr>
                <w:rFonts w:ascii="Arial" w:hAnsi="Arial" w:cs="Arial"/>
              </w:rPr>
              <w:t xml:space="preserve">e </w:t>
            </w:r>
            <w:r>
              <w:rPr>
                <w:rFonts w:ascii="Arial" w:hAnsi="Arial" w:cs="Arial"/>
              </w:rPr>
              <w:t xml:space="preserve">continue to work closely with our parents and </w:t>
            </w:r>
            <w:r w:rsidR="00212E03">
              <w:rPr>
                <w:rFonts w:ascii="Arial" w:hAnsi="Arial" w:cs="Arial"/>
              </w:rPr>
              <w:t xml:space="preserve">our </w:t>
            </w:r>
            <w:r w:rsidR="0039087C">
              <w:rPr>
                <w:rFonts w:ascii="Arial" w:hAnsi="Arial" w:cs="Arial"/>
              </w:rPr>
              <w:t>SEND support group for families</w:t>
            </w:r>
            <w:r w:rsidR="00212E03">
              <w:rPr>
                <w:rFonts w:ascii="Arial" w:hAnsi="Arial" w:cs="Arial"/>
              </w:rPr>
              <w:t xml:space="preserve"> meets regularly and contributes to our monitoring and </w:t>
            </w:r>
            <w:r w:rsidR="00A755AA">
              <w:rPr>
                <w:rFonts w:ascii="Arial" w:hAnsi="Arial" w:cs="Arial"/>
              </w:rPr>
              <w:t>improvement work</w:t>
            </w:r>
            <w:r w:rsidR="0039087C">
              <w:rPr>
                <w:rFonts w:ascii="Arial" w:hAnsi="Arial" w:cs="Arial"/>
              </w:rPr>
              <w:t xml:space="preserve">. Feedback </w:t>
            </w:r>
            <w:r w:rsidR="00A755AA">
              <w:rPr>
                <w:rFonts w:ascii="Arial" w:hAnsi="Arial" w:cs="Arial"/>
              </w:rPr>
              <w:t>continues to be</w:t>
            </w:r>
            <w:r w:rsidR="0039087C">
              <w:rPr>
                <w:rFonts w:ascii="Arial" w:hAnsi="Arial" w:cs="Arial"/>
              </w:rPr>
              <w:t xml:space="preserve"> very positive</w:t>
            </w:r>
            <w:r w:rsidR="00750140">
              <w:rPr>
                <w:rFonts w:ascii="Arial" w:hAnsi="Arial" w:cs="Arial"/>
              </w:rPr>
              <w:t>,</w:t>
            </w:r>
            <w:r w:rsidR="0039087C">
              <w:rPr>
                <w:rFonts w:ascii="Arial" w:hAnsi="Arial" w:cs="Arial"/>
              </w:rPr>
              <w:t xml:space="preserve"> the group continues to meet and share their experiences, the challenges and many successes. A</w:t>
            </w:r>
            <w:r w:rsidR="00A00830" w:rsidRPr="00D55997">
              <w:rPr>
                <w:rFonts w:ascii="Arial" w:hAnsi="Arial" w:cs="Arial"/>
              </w:rPr>
              <w:t>s part of our ethos, we have an ‘open door’ policy in which parents are able to discuss any issues / concern or have questions answered as the occur.</w:t>
            </w:r>
            <w:r w:rsidR="00377433">
              <w:rPr>
                <w:rFonts w:ascii="Arial" w:hAnsi="Arial" w:cs="Arial"/>
              </w:rPr>
              <w:t xml:space="preserve"> Our parentview feedback from the </w:t>
            </w:r>
            <w:r w:rsidR="00377433" w:rsidRPr="001B0E8B">
              <w:rPr>
                <w:rFonts w:ascii="Arial" w:hAnsi="Arial" w:cs="Arial"/>
                <w:b/>
                <w:bCs/>
                <w:i/>
                <w:iCs/>
                <w:color w:val="1F497D" w:themeColor="text2"/>
              </w:rPr>
              <w:t xml:space="preserve">April </w:t>
            </w:r>
            <w:r w:rsidR="00C86FE9">
              <w:rPr>
                <w:rFonts w:ascii="Arial" w:hAnsi="Arial" w:cs="Arial"/>
                <w:b/>
                <w:bCs/>
                <w:i/>
                <w:iCs/>
                <w:color w:val="1F497D" w:themeColor="text2"/>
              </w:rPr>
              <w:t xml:space="preserve">2024 questionnaire </w:t>
            </w:r>
            <w:r w:rsidR="004A43D4">
              <w:rPr>
                <w:rFonts w:ascii="Arial" w:hAnsi="Arial" w:cs="Arial"/>
              </w:rPr>
              <w:t xml:space="preserve">noted 100% </w:t>
            </w:r>
            <w:r w:rsidR="00C86FE9">
              <w:rPr>
                <w:rFonts w:ascii="Arial" w:hAnsi="Arial" w:cs="Arial"/>
              </w:rPr>
              <w:t>of parents would recommend our school</w:t>
            </w:r>
            <w:r w:rsidR="004A43D4">
              <w:rPr>
                <w:rFonts w:ascii="Arial" w:hAnsi="Arial" w:cs="Arial"/>
              </w:rPr>
              <w:t>. The inspector noted that this was unheard of</w:t>
            </w:r>
            <w:r w:rsidR="001B0E8B">
              <w:rPr>
                <w:rFonts w:ascii="Arial" w:hAnsi="Arial" w:cs="Arial"/>
              </w:rPr>
              <w:t xml:space="preserve"> and something the school should be very proud of.</w:t>
            </w:r>
          </w:p>
          <w:p w14:paraId="60890CDF" w14:textId="77777777" w:rsidR="00A00830" w:rsidRPr="00D55997" w:rsidRDefault="00A00830" w:rsidP="00C12453">
            <w:pPr>
              <w:rPr>
                <w:rFonts w:ascii="Arial" w:hAnsi="Arial" w:cs="Arial"/>
              </w:rPr>
            </w:pPr>
            <w:r w:rsidRPr="00D55997">
              <w:rPr>
                <w:rFonts w:ascii="Arial" w:hAnsi="Arial" w:cs="Arial"/>
              </w:rPr>
              <w:t>Alongside this we have official meeting times, these are as follows;</w:t>
            </w:r>
          </w:p>
          <w:p w14:paraId="04BFB862" w14:textId="5F4421C0" w:rsidR="00A00830" w:rsidRPr="00D55997" w:rsidRDefault="00A00830" w:rsidP="00C12453">
            <w:pPr>
              <w:numPr>
                <w:ilvl w:val="0"/>
                <w:numId w:val="9"/>
              </w:numPr>
              <w:rPr>
                <w:rFonts w:ascii="Arial" w:hAnsi="Arial" w:cs="Arial"/>
              </w:rPr>
            </w:pPr>
            <w:r w:rsidRPr="00D55997">
              <w:rPr>
                <w:rFonts w:ascii="Arial" w:hAnsi="Arial" w:cs="Arial"/>
              </w:rPr>
              <w:t>Termly meetings to discuss I</w:t>
            </w:r>
            <w:r w:rsidR="00750140">
              <w:rPr>
                <w:rFonts w:ascii="Arial" w:hAnsi="Arial" w:cs="Arial"/>
              </w:rPr>
              <w:t>L</w:t>
            </w:r>
            <w:r w:rsidRPr="00D55997">
              <w:rPr>
                <w:rFonts w:ascii="Arial" w:hAnsi="Arial" w:cs="Arial"/>
              </w:rPr>
              <w:t>P’s</w:t>
            </w:r>
          </w:p>
          <w:p w14:paraId="4A113442" w14:textId="77777777" w:rsidR="00A00830" w:rsidRPr="00D55997" w:rsidRDefault="00A00830" w:rsidP="00C12453">
            <w:pPr>
              <w:numPr>
                <w:ilvl w:val="0"/>
                <w:numId w:val="9"/>
              </w:numPr>
              <w:rPr>
                <w:rFonts w:ascii="Arial" w:hAnsi="Arial" w:cs="Arial"/>
              </w:rPr>
            </w:pPr>
            <w:r w:rsidRPr="00D55997">
              <w:rPr>
                <w:rFonts w:ascii="Arial" w:hAnsi="Arial" w:cs="Arial"/>
              </w:rPr>
              <w:t>EHCP annual review meetings</w:t>
            </w:r>
          </w:p>
          <w:p w14:paraId="110EABB6" w14:textId="77777777" w:rsidR="00A00830" w:rsidRPr="00D55997" w:rsidRDefault="00A00830" w:rsidP="00C12453">
            <w:pPr>
              <w:numPr>
                <w:ilvl w:val="0"/>
                <w:numId w:val="9"/>
              </w:numPr>
              <w:rPr>
                <w:rFonts w:ascii="Arial" w:hAnsi="Arial" w:cs="Arial"/>
              </w:rPr>
            </w:pPr>
            <w:r w:rsidRPr="00D55997">
              <w:rPr>
                <w:rFonts w:ascii="Arial" w:hAnsi="Arial" w:cs="Arial"/>
              </w:rPr>
              <w:t>Parents evening meetings</w:t>
            </w:r>
          </w:p>
          <w:p w14:paraId="7ADE0F86" w14:textId="77777777" w:rsidR="00A00830" w:rsidRPr="00D55997" w:rsidRDefault="00A00830" w:rsidP="00C12453">
            <w:pPr>
              <w:numPr>
                <w:ilvl w:val="0"/>
                <w:numId w:val="9"/>
              </w:numPr>
              <w:rPr>
                <w:rFonts w:ascii="Arial" w:hAnsi="Arial" w:cs="Arial"/>
              </w:rPr>
            </w:pPr>
            <w:r w:rsidRPr="00D55997">
              <w:rPr>
                <w:rFonts w:ascii="Arial" w:hAnsi="Arial" w:cs="Arial"/>
              </w:rPr>
              <w:t>Meetings arranged by appointment when necessary</w:t>
            </w:r>
          </w:p>
          <w:p w14:paraId="2950CC0F" w14:textId="77777777" w:rsidR="00A00830" w:rsidRDefault="00A00830" w:rsidP="00C12453">
            <w:pPr>
              <w:numPr>
                <w:ilvl w:val="0"/>
                <w:numId w:val="9"/>
              </w:numPr>
              <w:rPr>
                <w:rFonts w:ascii="Arial" w:hAnsi="Arial" w:cs="Arial"/>
              </w:rPr>
            </w:pPr>
            <w:r w:rsidRPr="00D55997">
              <w:rPr>
                <w:rFonts w:ascii="Arial" w:hAnsi="Arial" w:cs="Arial"/>
              </w:rPr>
              <w:t>Parent / Educational Psychologist / Class Teacher meetings</w:t>
            </w:r>
          </w:p>
          <w:p w14:paraId="3158DC8B" w14:textId="4C72D57B" w:rsidR="009323A4" w:rsidRDefault="00122374" w:rsidP="009323A4">
            <w:pPr>
              <w:ind w:left="360"/>
              <w:rPr>
                <w:rFonts w:ascii="Arial" w:hAnsi="Arial" w:cs="Arial"/>
              </w:rPr>
            </w:pPr>
            <w:r>
              <w:rPr>
                <w:rFonts w:ascii="Arial" w:hAnsi="Arial" w:cs="Arial"/>
              </w:rPr>
              <w:t xml:space="preserve">We have a wealth of information of on our website, </w:t>
            </w:r>
            <w:r w:rsidR="009323A4">
              <w:rPr>
                <w:rFonts w:ascii="Arial" w:hAnsi="Arial" w:cs="Arial"/>
              </w:rPr>
              <w:t xml:space="preserve">a link </w:t>
            </w:r>
            <w:r>
              <w:rPr>
                <w:rFonts w:ascii="Arial" w:hAnsi="Arial" w:cs="Arial"/>
              </w:rPr>
              <w:t>that our parents of children with SEND say has been invaluable for them</w:t>
            </w:r>
            <w:r w:rsidR="00665094">
              <w:rPr>
                <w:rFonts w:ascii="Arial" w:hAnsi="Arial" w:cs="Arial"/>
              </w:rPr>
              <w:t>, both in terms of signposting, but also for resources to use at home</w:t>
            </w:r>
            <w:r>
              <w:rPr>
                <w:rFonts w:ascii="Arial" w:hAnsi="Arial" w:cs="Arial"/>
              </w:rPr>
              <w:t>. The SENDco</w:t>
            </w:r>
            <w:r w:rsidR="009323A4">
              <w:rPr>
                <w:rFonts w:ascii="Arial" w:hAnsi="Arial" w:cs="Arial"/>
              </w:rPr>
              <w:t xml:space="preserve"> collated a huge amount of SEND support groups and websites and made available a number of downloadable resources. Feedback from SEND parents has been very supportive and appreciative. See:</w:t>
            </w:r>
            <w:r w:rsidR="009323A4">
              <w:t xml:space="preserve"> </w:t>
            </w:r>
            <w:hyperlink r:id="rId12" w:history="1">
              <w:r w:rsidR="009323A4" w:rsidRPr="00A408DD">
                <w:rPr>
                  <w:rStyle w:val="Hyperlink"/>
                  <w:rFonts w:ascii="Arial" w:hAnsi="Arial" w:cs="Arial"/>
                </w:rPr>
                <w:t>https://www.galmptonprimary.org/send-home-learning</w:t>
              </w:r>
            </w:hyperlink>
          </w:p>
          <w:p w14:paraId="3406808A" w14:textId="42758414" w:rsidR="009323A4" w:rsidRPr="00D55997" w:rsidRDefault="009323A4" w:rsidP="009323A4">
            <w:pPr>
              <w:ind w:left="360"/>
              <w:rPr>
                <w:rFonts w:ascii="Arial" w:hAnsi="Arial" w:cs="Arial"/>
              </w:rPr>
            </w:pPr>
          </w:p>
        </w:tc>
      </w:tr>
      <w:tr w:rsidR="0054274E" w14:paraId="28A65E65" w14:textId="77777777" w:rsidTr="00FE4CC0">
        <w:tc>
          <w:tcPr>
            <w:tcW w:w="1806" w:type="dxa"/>
            <w:shd w:val="clear" w:color="auto" w:fill="B8CCE4" w:themeFill="accent1" w:themeFillTint="66"/>
          </w:tcPr>
          <w:p w14:paraId="300DBFB0" w14:textId="03F55C53" w:rsidR="00A00830" w:rsidRPr="00D55997" w:rsidRDefault="00A00830" w:rsidP="00C12453">
            <w:pPr>
              <w:rPr>
                <w:rFonts w:ascii="Arial" w:hAnsi="Arial" w:cs="Arial"/>
              </w:rPr>
            </w:pPr>
            <w:r>
              <w:rPr>
                <w:rFonts w:ascii="Arial" w:hAnsi="Arial" w:cs="Arial"/>
              </w:rPr>
              <w:t>What do parents say about the provision offered by the school?</w:t>
            </w:r>
          </w:p>
        </w:tc>
        <w:tc>
          <w:tcPr>
            <w:tcW w:w="12636" w:type="dxa"/>
            <w:shd w:val="clear" w:color="auto" w:fill="auto"/>
          </w:tcPr>
          <w:p w14:paraId="16A4A38F" w14:textId="77777777" w:rsidR="00C86FE9" w:rsidRDefault="005D606A" w:rsidP="00C12453">
            <w:pPr>
              <w:rPr>
                <w:rFonts w:ascii="Arial" w:hAnsi="Arial" w:cs="Arial"/>
              </w:rPr>
            </w:pPr>
            <w:r>
              <w:rPr>
                <w:rFonts w:ascii="Arial" w:hAnsi="Arial" w:cs="Arial"/>
              </w:rPr>
              <w:t>See parent view and SEND parent forum feedback</w:t>
            </w:r>
            <w:r w:rsidR="009323A4">
              <w:rPr>
                <w:rFonts w:ascii="Arial" w:hAnsi="Arial" w:cs="Arial"/>
              </w:rPr>
              <w:t xml:space="preserve">Feedback from parents continues to be very positive. </w:t>
            </w:r>
          </w:p>
          <w:p w14:paraId="0CFD5E6F" w14:textId="6D5BB746" w:rsidR="00C86FE9" w:rsidRDefault="00C86FE9" w:rsidP="00C12453">
            <w:pPr>
              <w:rPr>
                <w:rFonts w:ascii="Arial" w:hAnsi="Arial" w:cs="Arial"/>
              </w:rPr>
            </w:pPr>
            <w:r w:rsidRPr="00C86FE9">
              <w:rPr>
                <w:rFonts w:ascii="Arial" w:hAnsi="Arial" w:cs="Arial"/>
              </w:rPr>
              <w:drawing>
                <wp:inline distT="0" distB="0" distL="0" distR="0" wp14:anchorId="7EC0CD49" wp14:editId="678F0B00">
                  <wp:extent cx="3857471" cy="1470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88459" cy="1482474"/>
                          </a:xfrm>
                          <a:prstGeom prst="rect">
                            <a:avLst/>
                          </a:prstGeom>
                        </pic:spPr>
                      </pic:pic>
                    </a:graphicData>
                  </a:graphic>
                </wp:inline>
              </w:drawing>
            </w:r>
          </w:p>
          <w:p w14:paraId="7292F1E3" w14:textId="1ABB07B4" w:rsidR="00C86FE9" w:rsidRDefault="00C86FE9" w:rsidP="00C12453">
            <w:pPr>
              <w:rPr>
                <w:rFonts w:ascii="Arial" w:hAnsi="Arial" w:cs="Arial"/>
              </w:rPr>
            </w:pPr>
          </w:p>
          <w:p w14:paraId="14235757" w14:textId="3194D08B" w:rsidR="00C86FE9" w:rsidRDefault="00C86FE9" w:rsidP="00C12453">
            <w:pPr>
              <w:rPr>
                <w:rFonts w:ascii="Arial" w:hAnsi="Arial" w:cs="Arial"/>
              </w:rPr>
            </w:pPr>
            <w:r w:rsidRPr="00C86FE9">
              <w:rPr>
                <w:rFonts w:ascii="Arial" w:hAnsi="Arial" w:cs="Arial"/>
              </w:rPr>
              <w:drawing>
                <wp:inline distT="0" distB="0" distL="0" distR="0" wp14:anchorId="25A1F127" wp14:editId="7AEAD109">
                  <wp:extent cx="3970963"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4429" cy="1882633"/>
                          </a:xfrm>
                          <a:prstGeom prst="rect">
                            <a:avLst/>
                          </a:prstGeom>
                        </pic:spPr>
                      </pic:pic>
                    </a:graphicData>
                  </a:graphic>
                </wp:inline>
              </w:drawing>
            </w:r>
            <w:r w:rsidRPr="00C86FE9">
              <w:rPr>
                <w:rFonts w:ascii="Arial" w:hAnsi="Arial" w:cs="Arial"/>
              </w:rPr>
              <w:drawing>
                <wp:inline distT="0" distB="0" distL="0" distR="0" wp14:anchorId="35112EC0" wp14:editId="690E262B">
                  <wp:extent cx="4168140" cy="1519228"/>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2398" cy="1531715"/>
                          </a:xfrm>
                          <a:prstGeom prst="rect">
                            <a:avLst/>
                          </a:prstGeom>
                        </pic:spPr>
                      </pic:pic>
                    </a:graphicData>
                  </a:graphic>
                </wp:inline>
              </w:drawing>
            </w:r>
          </w:p>
          <w:p w14:paraId="670A0504" w14:textId="77777777" w:rsidR="00C86FE9" w:rsidRDefault="00C86FE9" w:rsidP="00C12453">
            <w:pPr>
              <w:rPr>
                <w:rFonts w:ascii="Arial" w:hAnsi="Arial" w:cs="Arial"/>
              </w:rPr>
            </w:pPr>
          </w:p>
          <w:p w14:paraId="1A7F81E1" w14:textId="7D78F1F2" w:rsidR="00A00830" w:rsidRPr="00D55997" w:rsidRDefault="009323A4" w:rsidP="00C86FE9">
            <w:pPr>
              <w:rPr>
                <w:rFonts w:ascii="Arial" w:hAnsi="Arial" w:cs="Arial"/>
              </w:rPr>
            </w:pPr>
            <w:r>
              <w:rPr>
                <w:rFonts w:ascii="Arial" w:hAnsi="Arial" w:cs="Arial"/>
              </w:rPr>
              <w:t>This was evident in our most recent questionnaire to parents</w:t>
            </w:r>
            <w:r w:rsidR="00C86FE9">
              <w:rPr>
                <w:rFonts w:ascii="Arial" w:hAnsi="Arial" w:cs="Arial"/>
              </w:rPr>
              <w:t>. See results above</w:t>
            </w:r>
          </w:p>
        </w:tc>
      </w:tr>
      <w:tr w:rsidR="00C12453" w14:paraId="2085F998" w14:textId="77777777" w:rsidTr="00FE4CC0">
        <w:tc>
          <w:tcPr>
            <w:tcW w:w="14442" w:type="dxa"/>
            <w:gridSpan w:val="2"/>
            <w:shd w:val="clear" w:color="auto" w:fill="F2DBDB" w:themeFill="accent2" w:themeFillTint="33"/>
          </w:tcPr>
          <w:p w14:paraId="17B1F162" w14:textId="254A8321" w:rsidR="00C12453" w:rsidRPr="00C12453" w:rsidRDefault="00C12453" w:rsidP="00C12453">
            <w:pPr>
              <w:jc w:val="center"/>
              <w:rPr>
                <w:rFonts w:ascii="Arial" w:hAnsi="Arial" w:cs="Arial"/>
                <w:b/>
                <w:bCs/>
                <w:sz w:val="32"/>
                <w:szCs w:val="32"/>
              </w:rPr>
            </w:pPr>
            <w:r w:rsidRPr="00C12453">
              <w:rPr>
                <w:rFonts w:ascii="Arial" w:hAnsi="Arial" w:cs="Arial"/>
                <w:b/>
                <w:bCs/>
                <w:sz w:val="32"/>
                <w:szCs w:val="32"/>
              </w:rPr>
              <w:t>REVIEWING SEND</w:t>
            </w:r>
            <w:r>
              <w:rPr>
                <w:rFonts w:ascii="Arial" w:hAnsi="Arial" w:cs="Arial"/>
                <w:b/>
                <w:bCs/>
                <w:sz w:val="32"/>
                <w:szCs w:val="32"/>
              </w:rPr>
              <w:t xml:space="preserve"> ACROSS THE YEAR</w:t>
            </w:r>
          </w:p>
        </w:tc>
      </w:tr>
      <w:tr w:rsidR="0054274E" w14:paraId="77BA7D6F" w14:textId="77777777" w:rsidTr="00FE4CC0">
        <w:tc>
          <w:tcPr>
            <w:tcW w:w="1806" w:type="dxa"/>
            <w:shd w:val="clear" w:color="auto" w:fill="B8CCE4" w:themeFill="accent1" w:themeFillTint="66"/>
          </w:tcPr>
          <w:p w14:paraId="36CC2909" w14:textId="77777777" w:rsidR="00A00830" w:rsidRPr="00D55997" w:rsidRDefault="00A00830" w:rsidP="00C12453">
            <w:pPr>
              <w:rPr>
                <w:rFonts w:ascii="Arial" w:hAnsi="Arial" w:cs="Arial"/>
              </w:rPr>
            </w:pPr>
            <w:r w:rsidRPr="00D55997">
              <w:rPr>
                <w:rFonts w:ascii="Arial" w:hAnsi="Arial" w:cs="Arial"/>
              </w:rPr>
              <w:t>What is going well?</w:t>
            </w:r>
          </w:p>
          <w:p w14:paraId="514F0A3F" w14:textId="77777777" w:rsidR="00A00830" w:rsidRPr="00D55997" w:rsidRDefault="00A00830" w:rsidP="00C12453">
            <w:pPr>
              <w:rPr>
                <w:rFonts w:ascii="Arial" w:hAnsi="Arial" w:cs="Arial"/>
              </w:rPr>
            </w:pPr>
          </w:p>
          <w:p w14:paraId="6048F3C4" w14:textId="77777777" w:rsidR="00A00830" w:rsidRPr="00D55997" w:rsidRDefault="00A00830" w:rsidP="00C12453">
            <w:pPr>
              <w:rPr>
                <w:rFonts w:ascii="Arial" w:hAnsi="Arial" w:cs="Arial"/>
              </w:rPr>
            </w:pPr>
          </w:p>
        </w:tc>
        <w:tc>
          <w:tcPr>
            <w:tcW w:w="12636" w:type="dxa"/>
            <w:shd w:val="clear" w:color="auto" w:fill="auto"/>
          </w:tcPr>
          <w:p w14:paraId="13BA9733" w14:textId="77777777" w:rsidR="0058478B" w:rsidRDefault="0058478B" w:rsidP="002F4DF2">
            <w:pPr>
              <w:pStyle w:val="ListParagraph"/>
              <w:numPr>
                <w:ilvl w:val="0"/>
                <w:numId w:val="42"/>
              </w:numPr>
              <w:rPr>
                <w:rFonts w:ascii="Arial" w:hAnsi="Arial" w:cs="Arial"/>
              </w:rPr>
            </w:pPr>
            <w:r>
              <w:rPr>
                <w:rFonts w:ascii="Arial" w:hAnsi="Arial" w:cs="Arial"/>
              </w:rPr>
              <w:t>Quality first teaching for children with additional needs</w:t>
            </w:r>
          </w:p>
          <w:p w14:paraId="651FA7DE" w14:textId="37E52692" w:rsidR="005D606A" w:rsidRPr="005D606A" w:rsidRDefault="00EA1B9D" w:rsidP="000301D6">
            <w:pPr>
              <w:pStyle w:val="ListParagraph"/>
              <w:numPr>
                <w:ilvl w:val="0"/>
                <w:numId w:val="42"/>
              </w:numPr>
              <w:rPr>
                <w:rFonts w:ascii="Arial" w:hAnsi="Arial" w:cs="Arial"/>
              </w:rPr>
            </w:pPr>
            <w:r w:rsidRPr="005D606A">
              <w:rPr>
                <w:rFonts w:ascii="Arial" w:hAnsi="Arial" w:cs="Arial"/>
              </w:rPr>
              <w:t xml:space="preserve">The rapid progress made for many of our SEND pupils </w:t>
            </w:r>
          </w:p>
          <w:p w14:paraId="05C658BC" w14:textId="254B7A1C" w:rsidR="002D60B1" w:rsidRDefault="002D60B1" w:rsidP="002F4DF2">
            <w:pPr>
              <w:pStyle w:val="ListParagraph"/>
              <w:numPr>
                <w:ilvl w:val="0"/>
                <w:numId w:val="42"/>
              </w:numPr>
              <w:rPr>
                <w:rFonts w:ascii="Arial" w:hAnsi="Arial" w:cs="Arial"/>
              </w:rPr>
            </w:pPr>
            <w:r>
              <w:rPr>
                <w:rFonts w:ascii="Arial" w:hAnsi="Arial" w:cs="Arial"/>
              </w:rPr>
              <w:t>The character and metacognition strands of our curriculum that are impacting positively on curriculum progression.</w:t>
            </w:r>
          </w:p>
          <w:p w14:paraId="239094AF" w14:textId="0741C8B5" w:rsidR="00750140" w:rsidRDefault="00750140" w:rsidP="002F4DF2">
            <w:pPr>
              <w:pStyle w:val="ListParagraph"/>
              <w:numPr>
                <w:ilvl w:val="0"/>
                <w:numId w:val="42"/>
              </w:numPr>
              <w:rPr>
                <w:rFonts w:ascii="Arial" w:hAnsi="Arial" w:cs="Arial"/>
              </w:rPr>
            </w:pPr>
            <w:r>
              <w:rPr>
                <w:rFonts w:ascii="Arial" w:hAnsi="Arial" w:cs="Arial"/>
              </w:rPr>
              <w:t xml:space="preserve">Our relational approach that underpins our behaviour policy. </w:t>
            </w:r>
          </w:p>
          <w:p w14:paraId="7683C999" w14:textId="6FD49BF0" w:rsidR="002F4DF2" w:rsidRPr="002F4DF2" w:rsidRDefault="002F4DF2" w:rsidP="002F4DF2">
            <w:pPr>
              <w:pStyle w:val="ListParagraph"/>
              <w:numPr>
                <w:ilvl w:val="0"/>
                <w:numId w:val="42"/>
              </w:numPr>
              <w:rPr>
                <w:rFonts w:ascii="Arial" w:hAnsi="Arial" w:cs="Arial"/>
              </w:rPr>
            </w:pPr>
            <w:r w:rsidRPr="002F4DF2">
              <w:rPr>
                <w:rFonts w:ascii="Arial" w:hAnsi="Arial" w:cs="Arial"/>
              </w:rPr>
              <w:t xml:space="preserve">A well-qualified and knowledgeable SENDco who knows our SEND children’s needs </w:t>
            </w:r>
          </w:p>
          <w:p w14:paraId="09BB8A01" w14:textId="4C9B58E2" w:rsidR="009323A4" w:rsidRDefault="009323A4" w:rsidP="002F4DF2">
            <w:pPr>
              <w:pStyle w:val="ListParagraph"/>
              <w:numPr>
                <w:ilvl w:val="0"/>
                <w:numId w:val="42"/>
              </w:numPr>
              <w:rPr>
                <w:rFonts w:ascii="Arial" w:hAnsi="Arial" w:cs="Arial"/>
              </w:rPr>
            </w:pPr>
            <w:r w:rsidRPr="002F4DF2">
              <w:rPr>
                <w:rFonts w:ascii="Arial" w:hAnsi="Arial" w:cs="Arial"/>
              </w:rPr>
              <w:t xml:space="preserve">Provision for SEND pupils – a variety of interventions that </w:t>
            </w:r>
            <w:r w:rsidR="002F4DF2" w:rsidRPr="002F4DF2">
              <w:rPr>
                <w:rFonts w:ascii="Arial" w:hAnsi="Arial" w:cs="Arial"/>
              </w:rPr>
              <w:t>have impact and are led by skilful teaching assistants</w:t>
            </w:r>
          </w:p>
          <w:p w14:paraId="7EADBAE0" w14:textId="5A4FB609" w:rsidR="00EA1B9D" w:rsidRPr="002F4DF2" w:rsidRDefault="00EA1B9D" w:rsidP="002F4DF2">
            <w:pPr>
              <w:pStyle w:val="ListParagraph"/>
              <w:numPr>
                <w:ilvl w:val="0"/>
                <w:numId w:val="42"/>
              </w:numPr>
              <w:rPr>
                <w:rFonts w:ascii="Arial" w:hAnsi="Arial" w:cs="Arial"/>
              </w:rPr>
            </w:pPr>
            <w:r>
              <w:rPr>
                <w:rFonts w:ascii="Arial" w:hAnsi="Arial" w:cs="Arial"/>
              </w:rPr>
              <w:t>Reading support sessions</w:t>
            </w:r>
          </w:p>
          <w:p w14:paraId="3CF71207" w14:textId="7A3B982B" w:rsidR="002F4DF2" w:rsidRDefault="002F4DF2" w:rsidP="002F4DF2">
            <w:pPr>
              <w:pStyle w:val="ListParagraph"/>
              <w:numPr>
                <w:ilvl w:val="0"/>
                <w:numId w:val="42"/>
              </w:numPr>
              <w:rPr>
                <w:rFonts w:ascii="Arial" w:hAnsi="Arial" w:cs="Arial"/>
              </w:rPr>
            </w:pPr>
            <w:r w:rsidRPr="002F4DF2">
              <w:rPr>
                <w:rFonts w:ascii="Arial" w:hAnsi="Arial" w:cs="Arial"/>
              </w:rPr>
              <w:t>Pre teaching</w:t>
            </w:r>
            <w:r w:rsidR="00EA1B9D">
              <w:rPr>
                <w:rFonts w:ascii="Arial" w:hAnsi="Arial" w:cs="Arial"/>
              </w:rPr>
              <w:t xml:space="preserve"> interventions including phonics catch up</w:t>
            </w:r>
          </w:p>
          <w:p w14:paraId="1120B060" w14:textId="3E956065" w:rsidR="00EA1B9D" w:rsidRPr="002F4DF2" w:rsidRDefault="00EA1B9D" w:rsidP="002F4DF2">
            <w:pPr>
              <w:pStyle w:val="ListParagraph"/>
              <w:numPr>
                <w:ilvl w:val="0"/>
                <w:numId w:val="42"/>
              </w:numPr>
              <w:rPr>
                <w:rFonts w:ascii="Arial" w:hAnsi="Arial" w:cs="Arial"/>
              </w:rPr>
            </w:pPr>
            <w:r>
              <w:rPr>
                <w:rFonts w:ascii="Arial" w:hAnsi="Arial" w:cs="Arial"/>
              </w:rPr>
              <w:t xml:space="preserve">Language link interventions for pupils with communication needs </w:t>
            </w:r>
          </w:p>
          <w:p w14:paraId="25A4ECBE" w14:textId="006F7484" w:rsidR="002F4DF2" w:rsidRPr="002F4DF2" w:rsidRDefault="002F4DF2" w:rsidP="002F4DF2">
            <w:pPr>
              <w:pStyle w:val="ListParagraph"/>
              <w:numPr>
                <w:ilvl w:val="0"/>
                <w:numId w:val="42"/>
              </w:numPr>
              <w:rPr>
                <w:rFonts w:ascii="Arial" w:hAnsi="Arial" w:cs="Arial"/>
              </w:rPr>
            </w:pPr>
            <w:r w:rsidRPr="002F4DF2">
              <w:rPr>
                <w:rFonts w:ascii="Arial" w:hAnsi="Arial" w:cs="Arial"/>
              </w:rPr>
              <w:t>Implementation of the graduated response</w:t>
            </w:r>
          </w:p>
          <w:p w14:paraId="3989D4EE" w14:textId="35945C01" w:rsidR="00A00830" w:rsidRPr="00D55997" w:rsidRDefault="00A00830" w:rsidP="00C86FE9">
            <w:pPr>
              <w:pStyle w:val="ListParagraph"/>
              <w:rPr>
                <w:rFonts w:ascii="Arial" w:hAnsi="Arial" w:cs="Arial"/>
              </w:rPr>
            </w:pPr>
          </w:p>
        </w:tc>
      </w:tr>
      <w:tr w:rsidR="0054274E" w14:paraId="63DB1B22" w14:textId="77777777" w:rsidTr="00FE4CC0">
        <w:tc>
          <w:tcPr>
            <w:tcW w:w="1806" w:type="dxa"/>
            <w:shd w:val="clear" w:color="auto" w:fill="B8CCE4" w:themeFill="accent1" w:themeFillTint="66"/>
          </w:tcPr>
          <w:p w14:paraId="4A7B7042" w14:textId="31BF7E96" w:rsidR="00A00830" w:rsidRPr="00D55997" w:rsidRDefault="00A00830" w:rsidP="00C12453">
            <w:pPr>
              <w:rPr>
                <w:rFonts w:ascii="Arial" w:hAnsi="Arial" w:cs="Arial"/>
              </w:rPr>
            </w:pPr>
            <w:r w:rsidRPr="00D55997">
              <w:rPr>
                <w:rFonts w:ascii="Arial" w:hAnsi="Arial" w:cs="Arial"/>
              </w:rPr>
              <w:t>What is going less well and needs to be</w:t>
            </w:r>
            <w:r w:rsidR="002F4DF2">
              <w:rPr>
                <w:rFonts w:ascii="Arial" w:hAnsi="Arial" w:cs="Arial"/>
              </w:rPr>
              <w:t xml:space="preserve"> part of a SEND action plan</w:t>
            </w:r>
            <w:r w:rsidRPr="00D55997">
              <w:rPr>
                <w:rFonts w:ascii="Arial" w:hAnsi="Arial" w:cs="Arial"/>
              </w:rPr>
              <w:t>?</w:t>
            </w:r>
          </w:p>
          <w:p w14:paraId="7C8E7F92" w14:textId="77777777" w:rsidR="00A00830" w:rsidRPr="00D55997" w:rsidRDefault="00A00830" w:rsidP="00C12453">
            <w:pPr>
              <w:rPr>
                <w:rFonts w:ascii="Arial" w:hAnsi="Arial" w:cs="Arial"/>
              </w:rPr>
            </w:pPr>
          </w:p>
        </w:tc>
        <w:tc>
          <w:tcPr>
            <w:tcW w:w="12636" w:type="dxa"/>
            <w:shd w:val="clear" w:color="auto" w:fill="auto"/>
          </w:tcPr>
          <w:p w14:paraId="46B26336" w14:textId="77777777" w:rsidR="00D34363" w:rsidRDefault="00D34363" w:rsidP="00F26C68">
            <w:pPr>
              <w:pStyle w:val="ListParagraph"/>
              <w:numPr>
                <w:ilvl w:val="0"/>
                <w:numId w:val="43"/>
              </w:numPr>
              <w:rPr>
                <w:rFonts w:ascii="Arial" w:hAnsi="Arial" w:cs="Arial"/>
              </w:rPr>
            </w:pPr>
            <w:r>
              <w:rPr>
                <w:rFonts w:ascii="Arial" w:hAnsi="Arial" w:cs="Arial"/>
              </w:rPr>
              <w:t>We are looking at assessment systems to track our SEND pupils so we can better measure the impact of our work</w:t>
            </w:r>
          </w:p>
          <w:p w14:paraId="52DDBE99" w14:textId="3DFFC6D2" w:rsidR="002F4DF2" w:rsidRPr="00F26C68" w:rsidRDefault="002F4DF2" w:rsidP="00F26C68">
            <w:pPr>
              <w:pStyle w:val="ListParagraph"/>
              <w:numPr>
                <w:ilvl w:val="0"/>
                <w:numId w:val="43"/>
              </w:numPr>
              <w:rPr>
                <w:rFonts w:ascii="Arial" w:hAnsi="Arial" w:cs="Arial"/>
              </w:rPr>
            </w:pPr>
            <w:r w:rsidRPr="00F26C68">
              <w:rPr>
                <w:rFonts w:ascii="Arial" w:hAnsi="Arial" w:cs="Arial"/>
              </w:rPr>
              <w:t xml:space="preserve">COVID has </w:t>
            </w:r>
            <w:r w:rsidR="00D34363">
              <w:rPr>
                <w:rFonts w:ascii="Arial" w:hAnsi="Arial" w:cs="Arial"/>
              </w:rPr>
              <w:t>left a legacy of increased need and additional supports</w:t>
            </w:r>
          </w:p>
          <w:p w14:paraId="01C0FDF4" w14:textId="7B8EDBB9" w:rsidR="00F26C68" w:rsidRPr="00D55997" w:rsidRDefault="00D34363" w:rsidP="00D34363">
            <w:pPr>
              <w:pStyle w:val="ListParagraph"/>
              <w:numPr>
                <w:ilvl w:val="0"/>
                <w:numId w:val="43"/>
              </w:numPr>
              <w:rPr>
                <w:rFonts w:ascii="Arial" w:hAnsi="Arial" w:cs="Arial"/>
              </w:rPr>
            </w:pPr>
            <w:r>
              <w:rPr>
                <w:rFonts w:ascii="Arial" w:hAnsi="Arial" w:cs="Arial"/>
              </w:rPr>
              <w:t>Additional staffing would allow for further support and interventions</w:t>
            </w:r>
          </w:p>
        </w:tc>
      </w:tr>
      <w:tr w:rsidR="0054274E" w14:paraId="0A28FAA9" w14:textId="77777777" w:rsidTr="00FE4CC0">
        <w:tc>
          <w:tcPr>
            <w:tcW w:w="1806" w:type="dxa"/>
            <w:shd w:val="clear" w:color="auto" w:fill="B8CCE4" w:themeFill="accent1" w:themeFillTint="66"/>
          </w:tcPr>
          <w:p w14:paraId="1ED85832" w14:textId="2F124020" w:rsidR="00A00830" w:rsidRPr="00D55997" w:rsidRDefault="00A00830" w:rsidP="00C12453">
            <w:pPr>
              <w:rPr>
                <w:rFonts w:ascii="Arial" w:hAnsi="Arial" w:cs="Arial"/>
              </w:rPr>
            </w:pPr>
            <w:r>
              <w:rPr>
                <w:rFonts w:ascii="Arial" w:hAnsi="Arial" w:cs="Arial"/>
              </w:rPr>
              <w:t xml:space="preserve">How has the school </w:t>
            </w:r>
            <w:r w:rsidR="005C50A3">
              <w:rPr>
                <w:rFonts w:ascii="Arial" w:hAnsi="Arial" w:cs="Arial"/>
              </w:rPr>
              <w:t>continued to secure more rapid progress for SEND learners?</w:t>
            </w:r>
          </w:p>
        </w:tc>
        <w:tc>
          <w:tcPr>
            <w:tcW w:w="12636" w:type="dxa"/>
            <w:shd w:val="clear" w:color="auto" w:fill="auto"/>
          </w:tcPr>
          <w:p w14:paraId="6CBC2D76" w14:textId="643637D5" w:rsidR="00A00830" w:rsidRDefault="00F26C68" w:rsidP="00C86FE9">
            <w:pPr>
              <w:rPr>
                <w:rFonts w:ascii="Arial" w:hAnsi="Arial" w:cs="Arial"/>
              </w:rPr>
            </w:pPr>
            <w:r>
              <w:rPr>
                <w:rFonts w:ascii="Arial" w:hAnsi="Arial" w:cs="Arial"/>
              </w:rPr>
              <w:t xml:space="preserve">We </w:t>
            </w:r>
            <w:r w:rsidR="00B30F59">
              <w:rPr>
                <w:rFonts w:ascii="Arial" w:hAnsi="Arial" w:cs="Arial"/>
              </w:rPr>
              <w:t xml:space="preserve">continue to </w:t>
            </w:r>
            <w:r>
              <w:rPr>
                <w:rFonts w:ascii="Arial" w:hAnsi="Arial" w:cs="Arial"/>
              </w:rPr>
              <w:t>prioritis</w:t>
            </w:r>
            <w:r w:rsidR="00B30F59">
              <w:rPr>
                <w:rFonts w:ascii="Arial" w:hAnsi="Arial" w:cs="Arial"/>
              </w:rPr>
              <w:t>e our</w:t>
            </w:r>
            <w:r>
              <w:rPr>
                <w:rFonts w:ascii="Arial" w:hAnsi="Arial" w:cs="Arial"/>
              </w:rPr>
              <w:t xml:space="preserve"> SEND pupils in </w:t>
            </w:r>
            <w:r w:rsidR="00C86FE9">
              <w:rPr>
                <w:rFonts w:ascii="Arial" w:hAnsi="Arial" w:cs="Arial"/>
              </w:rPr>
              <w:t xml:space="preserve">terms of offering school places. </w:t>
            </w:r>
            <w:bookmarkStart w:id="0" w:name="_GoBack"/>
            <w:bookmarkEnd w:id="0"/>
            <w:r>
              <w:rPr>
                <w:rFonts w:ascii="Arial" w:hAnsi="Arial" w:cs="Arial"/>
              </w:rPr>
              <w:t xml:space="preserve">Teachers </w:t>
            </w:r>
            <w:r w:rsidR="00B30F59">
              <w:rPr>
                <w:rFonts w:ascii="Arial" w:hAnsi="Arial" w:cs="Arial"/>
              </w:rPr>
              <w:t>carefully adapt learning and this continues to be</w:t>
            </w:r>
            <w:r>
              <w:rPr>
                <w:rFonts w:ascii="Arial" w:hAnsi="Arial" w:cs="Arial"/>
              </w:rPr>
              <w:t xml:space="preserve"> timely and </w:t>
            </w:r>
            <w:r w:rsidR="00B30F59">
              <w:rPr>
                <w:rFonts w:ascii="Arial" w:hAnsi="Arial" w:cs="Arial"/>
              </w:rPr>
              <w:t>challenging. A recently adapted TA timetable is ensuring that our most vulnerable learners have impactful interventions that are short and frequent. This ensures that our pupils with SEND have access to both a broad and balanced curriculum alongside their bespoke interventions.</w:t>
            </w:r>
            <w:r>
              <w:rPr>
                <w:rFonts w:ascii="Arial" w:hAnsi="Arial" w:cs="Arial"/>
              </w:rPr>
              <w:t>. The SEND link</w:t>
            </w:r>
            <w:r w:rsidR="00B30F59">
              <w:rPr>
                <w:rFonts w:ascii="Arial" w:hAnsi="Arial" w:cs="Arial"/>
              </w:rPr>
              <w:t xml:space="preserve"> on our website </w:t>
            </w:r>
            <w:r>
              <w:rPr>
                <w:rFonts w:ascii="Arial" w:hAnsi="Arial" w:cs="Arial"/>
              </w:rPr>
              <w:t xml:space="preserve">is helping parents find additional support and we continue to make referrals and requests for support where we feel this is </w:t>
            </w:r>
            <w:r w:rsidR="00A51BE6">
              <w:rPr>
                <w:rFonts w:ascii="Arial" w:hAnsi="Arial" w:cs="Arial"/>
              </w:rPr>
              <w:t>necessary.</w:t>
            </w:r>
          </w:p>
        </w:tc>
      </w:tr>
    </w:tbl>
    <w:p w14:paraId="04E5D821" w14:textId="1761B1B3" w:rsidR="004113EB" w:rsidRDefault="004113EB" w:rsidP="00D64B28">
      <w:pPr>
        <w:shd w:val="clear" w:color="auto" w:fill="FFFFFF"/>
        <w:spacing w:before="120" w:after="120" w:line="300" w:lineRule="atLeast"/>
        <w:jc w:val="center"/>
        <w:textAlignment w:val="baseline"/>
        <w:outlineLvl w:val="0"/>
        <w:rPr>
          <w:rFonts w:ascii="Calibri" w:eastAsia="Calibri" w:hAnsi="Calibri" w:cs="Calibri"/>
          <w:b/>
        </w:rPr>
      </w:pPr>
    </w:p>
    <w:sectPr w:rsidR="004113EB" w:rsidSect="00665C66">
      <w:headerReference w:type="default" r:id="rId16"/>
      <w:footerReference w:type="default" r:id="rId17"/>
      <w:pgSz w:w="15840" w:h="12240" w:orient="landscape"/>
      <w:pgMar w:top="663" w:right="1098" w:bottom="709" w:left="720" w:header="142" w:footer="40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B7E4" w14:textId="77777777" w:rsidR="000301D6" w:rsidRDefault="000301D6" w:rsidP="002B55AF">
      <w:r>
        <w:separator/>
      </w:r>
    </w:p>
  </w:endnote>
  <w:endnote w:type="continuationSeparator" w:id="0">
    <w:p w14:paraId="41491226" w14:textId="77777777" w:rsidR="000301D6" w:rsidRDefault="000301D6" w:rsidP="002B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9039" w14:textId="665B62EC" w:rsidR="000301D6" w:rsidRPr="00EF04CA" w:rsidRDefault="000301D6" w:rsidP="002041CE">
    <w:pPr>
      <w:pStyle w:val="Footer"/>
      <w:pBdr>
        <w:top w:val="single" w:sz="4" w:space="1" w:color="auto"/>
      </w:pBdr>
      <w:rPr>
        <w:rFonts w:ascii="Century Gothic" w:hAnsi="Century Gothic"/>
        <w:i/>
        <w:color w:val="7F7F7F" w:themeColor="text1" w:themeTint="80"/>
        <w:sz w:val="18"/>
        <w:szCs w:val="18"/>
      </w:rPr>
    </w:pPr>
    <w:r w:rsidRPr="00EF04CA">
      <w:rPr>
        <w:rFonts w:ascii="Century Gothic" w:hAnsi="Century Gothic"/>
        <w:i/>
        <w:color w:val="7F7F7F" w:themeColor="text1" w:themeTint="80"/>
        <w:sz w:val="16"/>
        <w:szCs w:val="16"/>
      </w:rPr>
      <w:t>R</w:t>
    </w:r>
    <w:r>
      <w:rPr>
        <w:rFonts w:ascii="Century Gothic" w:hAnsi="Century Gothic"/>
        <w:i/>
        <w:color w:val="7F7F7F" w:themeColor="text1" w:themeTint="80"/>
        <w:sz w:val="16"/>
        <w:szCs w:val="16"/>
      </w:rPr>
      <w:t>ef: Galmpton report to governors November 2018</w:t>
    </w:r>
    <w:r w:rsidRPr="00EF04CA">
      <w:rPr>
        <w:rFonts w:ascii="Century Gothic" w:hAnsi="Century Gothic"/>
        <w:i/>
        <w:color w:val="7F7F7F" w:themeColor="text1" w:themeTint="80"/>
        <w:sz w:val="18"/>
        <w:szCs w:val="18"/>
      </w:rPr>
      <w:tab/>
    </w:r>
    <w:r w:rsidRPr="00EF04CA">
      <w:rPr>
        <w:rFonts w:ascii="Century Gothic" w:hAnsi="Century Gothic"/>
        <w:i/>
        <w:color w:val="7F7F7F" w:themeColor="text1" w:themeTint="80"/>
        <w:sz w:val="18"/>
        <w:szCs w:val="18"/>
      </w:rPr>
      <w:tab/>
      <w:t xml:space="preserve">Page </w:t>
    </w:r>
    <w:r w:rsidRPr="00EF04CA">
      <w:rPr>
        <w:rFonts w:ascii="Century Gothic" w:hAnsi="Century Gothic"/>
        <w:b/>
        <w:i/>
        <w:color w:val="7F7F7F" w:themeColor="text1" w:themeTint="80"/>
        <w:sz w:val="18"/>
        <w:szCs w:val="18"/>
      </w:rPr>
      <w:fldChar w:fldCharType="begin"/>
    </w:r>
    <w:r w:rsidRPr="00EF04CA">
      <w:rPr>
        <w:rFonts w:ascii="Century Gothic" w:hAnsi="Century Gothic"/>
        <w:b/>
        <w:i/>
        <w:color w:val="7F7F7F" w:themeColor="text1" w:themeTint="80"/>
        <w:sz w:val="18"/>
        <w:szCs w:val="18"/>
      </w:rPr>
      <w:instrText xml:space="preserve"> PAGE  \* Arabic  \* MERGEFORMAT </w:instrText>
    </w:r>
    <w:r w:rsidRPr="00EF04CA">
      <w:rPr>
        <w:rFonts w:ascii="Century Gothic" w:hAnsi="Century Gothic"/>
        <w:b/>
        <w:i/>
        <w:color w:val="7F7F7F" w:themeColor="text1" w:themeTint="80"/>
        <w:sz w:val="18"/>
        <w:szCs w:val="18"/>
      </w:rPr>
      <w:fldChar w:fldCharType="separate"/>
    </w:r>
    <w:r w:rsidR="00C86FE9">
      <w:rPr>
        <w:rFonts w:ascii="Century Gothic" w:hAnsi="Century Gothic"/>
        <w:b/>
        <w:i/>
        <w:noProof/>
        <w:color w:val="7F7F7F" w:themeColor="text1" w:themeTint="80"/>
        <w:sz w:val="18"/>
        <w:szCs w:val="18"/>
      </w:rPr>
      <w:t>2</w:t>
    </w:r>
    <w:r w:rsidRPr="00EF04CA">
      <w:rPr>
        <w:rFonts w:ascii="Century Gothic" w:hAnsi="Century Gothic"/>
        <w:b/>
        <w:i/>
        <w:color w:val="7F7F7F" w:themeColor="text1" w:themeTint="80"/>
        <w:sz w:val="18"/>
        <w:szCs w:val="18"/>
      </w:rPr>
      <w:fldChar w:fldCharType="end"/>
    </w:r>
    <w:r w:rsidRPr="00EF04CA">
      <w:rPr>
        <w:rFonts w:ascii="Century Gothic" w:hAnsi="Century Gothic"/>
        <w:i/>
        <w:color w:val="7F7F7F" w:themeColor="text1" w:themeTint="80"/>
        <w:sz w:val="18"/>
        <w:szCs w:val="18"/>
      </w:rPr>
      <w:t xml:space="preserve"> of </w:t>
    </w:r>
    <w:r w:rsidRPr="00EF04CA">
      <w:rPr>
        <w:rFonts w:ascii="Century Gothic" w:hAnsi="Century Gothic"/>
        <w:b/>
        <w:i/>
        <w:color w:val="7F7F7F" w:themeColor="text1" w:themeTint="80"/>
        <w:sz w:val="18"/>
        <w:szCs w:val="18"/>
      </w:rPr>
      <w:fldChar w:fldCharType="begin"/>
    </w:r>
    <w:r w:rsidRPr="00EF04CA">
      <w:rPr>
        <w:rFonts w:ascii="Century Gothic" w:hAnsi="Century Gothic"/>
        <w:b/>
        <w:i/>
        <w:color w:val="7F7F7F" w:themeColor="text1" w:themeTint="80"/>
        <w:sz w:val="18"/>
        <w:szCs w:val="18"/>
      </w:rPr>
      <w:instrText xml:space="preserve"> NUMPAGES  \* Arabic  \* MERGEFORMAT </w:instrText>
    </w:r>
    <w:r w:rsidRPr="00EF04CA">
      <w:rPr>
        <w:rFonts w:ascii="Century Gothic" w:hAnsi="Century Gothic"/>
        <w:b/>
        <w:i/>
        <w:color w:val="7F7F7F" w:themeColor="text1" w:themeTint="80"/>
        <w:sz w:val="18"/>
        <w:szCs w:val="18"/>
      </w:rPr>
      <w:fldChar w:fldCharType="separate"/>
    </w:r>
    <w:r w:rsidR="00C86FE9">
      <w:rPr>
        <w:rFonts w:ascii="Century Gothic" w:hAnsi="Century Gothic"/>
        <w:b/>
        <w:i/>
        <w:noProof/>
        <w:color w:val="7F7F7F" w:themeColor="text1" w:themeTint="80"/>
        <w:sz w:val="18"/>
        <w:szCs w:val="18"/>
      </w:rPr>
      <w:t>9</w:t>
    </w:r>
    <w:r w:rsidRPr="00EF04CA">
      <w:rPr>
        <w:rFonts w:ascii="Century Gothic" w:hAnsi="Century Gothic"/>
        <w:b/>
        <w:i/>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5DB7" w14:textId="77777777" w:rsidR="000301D6" w:rsidRDefault="000301D6" w:rsidP="002B55AF">
      <w:r>
        <w:separator/>
      </w:r>
    </w:p>
  </w:footnote>
  <w:footnote w:type="continuationSeparator" w:id="0">
    <w:p w14:paraId="5AC83BA2" w14:textId="77777777" w:rsidR="000301D6" w:rsidRDefault="000301D6" w:rsidP="002B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D46F" w14:textId="0028A93F" w:rsidR="000301D6" w:rsidRDefault="000301D6" w:rsidP="005E6D52">
    <w:pPr>
      <w:spacing w:line="276" w:lineRule="auto"/>
      <w:jc w:val="center"/>
      <w:rPr>
        <w:rFonts w:ascii="Century Gothic" w:hAnsi="Century Gothic"/>
        <w:i/>
        <w:color w:val="FF0000"/>
        <w:sz w:val="28"/>
        <w:szCs w:val="28"/>
      </w:rPr>
    </w:pPr>
    <w:r>
      <w:rPr>
        <w:rFonts w:ascii="Century Gothic" w:hAnsi="Century Gothic"/>
        <w:b/>
        <w:sz w:val="20"/>
        <w:szCs w:val="20"/>
      </w:rPr>
      <w:tab/>
    </w:r>
    <w:bookmarkStart w:id="1" w:name="_Hlk529784068"/>
    <w:bookmarkStart w:id="2" w:name="_Hlk529784069"/>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8E4"/>
    <w:multiLevelType w:val="hybridMultilevel"/>
    <w:tmpl w:val="6720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15470"/>
    <w:multiLevelType w:val="hybridMultilevel"/>
    <w:tmpl w:val="B9E4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3500F"/>
    <w:multiLevelType w:val="hybridMultilevel"/>
    <w:tmpl w:val="47DE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93B52"/>
    <w:multiLevelType w:val="hybridMultilevel"/>
    <w:tmpl w:val="D15677A8"/>
    <w:lvl w:ilvl="0" w:tplc="57105E50">
      <w:start w:val="1"/>
      <w:numFmt w:val="bullet"/>
      <w:lvlText w:val="•"/>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08E610">
      <w:start w:val="1"/>
      <w:numFmt w:val="bullet"/>
      <w:lvlText w:val="o"/>
      <w:lvlJc w:val="left"/>
      <w:pPr>
        <w:ind w:left="11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B6735C">
      <w:start w:val="1"/>
      <w:numFmt w:val="bullet"/>
      <w:lvlText w:val="▪"/>
      <w:lvlJc w:val="left"/>
      <w:pPr>
        <w:ind w:left="18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BC5818">
      <w:start w:val="1"/>
      <w:numFmt w:val="bullet"/>
      <w:lvlText w:val="•"/>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B4B70C">
      <w:start w:val="1"/>
      <w:numFmt w:val="bullet"/>
      <w:lvlText w:val="o"/>
      <w:lvlJc w:val="left"/>
      <w:pPr>
        <w:ind w:left="33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FD0CDE2">
      <w:start w:val="1"/>
      <w:numFmt w:val="bullet"/>
      <w:lvlText w:val="▪"/>
      <w:lvlJc w:val="left"/>
      <w:pPr>
        <w:ind w:left="40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54AD6A">
      <w:start w:val="1"/>
      <w:numFmt w:val="bullet"/>
      <w:lvlText w:val="•"/>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16204A">
      <w:start w:val="1"/>
      <w:numFmt w:val="bullet"/>
      <w:lvlText w:val="o"/>
      <w:lvlJc w:val="left"/>
      <w:pPr>
        <w:ind w:left="54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F461E1A">
      <w:start w:val="1"/>
      <w:numFmt w:val="bullet"/>
      <w:lvlText w:val="▪"/>
      <w:lvlJc w:val="left"/>
      <w:pPr>
        <w:ind w:left="6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992774"/>
    <w:multiLevelType w:val="hybridMultilevel"/>
    <w:tmpl w:val="1184317C"/>
    <w:lvl w:ilvl="0" w:tplc="7388A492">
      <w:numFmt w:val="bullet"/>
      <w:lvlText w:val="•"/>
      <w:lvlJc w:val="left"/>
      <w:pPr>
        <w:ind w:left="574" w:hanging="630"/>
      </w:pPr>
      <w:rPr>
        <w:rFonts w:ascii="Century Gothic" w:eastAsiaTheme="minorHAnsi" w:hAnsi="Century Gothic" w:cstheme="minorBidi" w:hint="default"/>
        <w:b/>
        <w:sz w:val="44"/>
      </w:rPr>
    </w:lvl>
    <w:lvl w:ilvl="1" w:tplc="08090003" w:tentative="1">
      <w:start w:val="1"/>
      <w:numFmt w:val="bullet"/>
      <w:lvlText w:val="o"/>
      <w:lvlJc w:val="left"/>
      <w:pPr>
        <w:ind w:left="1024" w:hanging="360"/>
      </w:pPr>
      <w:rPr>
        <w:rFonts w:ascii="Courier New" w:hAnsi="Courier New" w:cs="Courier New" w:hint="default"/>
      </w:rPr>
    </w:lvl>
    <w:lvl w:ilvl="2" w:tplc="08090005" w:tentative="1">
      <w:start w:val="1"/>
      <w:numFmt w:val="bullet"/>
      <w:lvlText w:val=""/>
      <w:lvlJc w:val="left"/>
      <w:pPr>
        <w:ind w:left="1744" w:hanging="360"/>
      </w:pPr>
      <w:rPr>
        <w:rFonts w:ascii="Wingdings" w:hAnsi="Wingdings" w:hint="default"/>
      </w:rPr>
    </w:lvl>
    <w:lvl w:ilvl="3" w:tplc="08090001" w:tentative="1">
      <w:start w:val="1"/>
      <w:numFmt w:val="bullet"/>
      <w:lvlText w:val=""/>
      <w:lvlJc w:val="left"/>
      <w:pPr>
        <w:ind w:left="2464" w:hanging="360"/>
      </w:pPr>
      <w:rPr>
        <w:rFonts w:ascii="Symbol" w:hAnsi="Symbol" w:hint="default"/>
      </w:rPr>
    </w:lvl>
    <w:lvl w:ilvl="4" w:tplc="08090003" w:tentative="1">
      <w:start w:val="1"/>
      <w:numFmt w:val="bullet"/>
      <w:lvlText w:val="o"/>
      <w:lvlJc w:val="left"/>
      <w:pPr>
        <w:ind w:left="3184" w:hanging="360"/>
      </w:pPr>
      <w:rPr>
        <w:rFonts w:ascii="Courier New" w:hAnsi="Courier New" w:cs="Courier New" w:hint="default"/>
      </w:rPr>
    </w:lvl>
    <w:lvl w:ilvl="5" w:tplc="08090005" w:tentative="1">
      <w:start w:val="1"/>
      <w:numFmt w:val="bullet"/>
      <w:lvlText w:val=""/>
      <w:lvlJc w:val="left"/>
      <w:pPr>
        <w:ind w:left="3904" w:hanging="360"/>
      </w:pPr>
      <w:rPr>
        <w:rFonts w:ascii="Wingdings" w:hAnsi="Wingdings" w:hint="default"/>
      </w:rPr>
    </w:lvl>
    <w:lvl w:ilvl="6" w:tplc="08090001" w:tentative="1">
      <w:start w:val="1"/>
      <w:numFmt w:val="bullet"/>
      <w:lvlText w:val=""/>
      <w:lvlJc w:val="left"/>
      <w:pPr>
        <w:ind w:left="4624" w:hanging="360"/>
      </w:pPr>
      <w:rPr>
        <w:rFonts w:ascii="Symbol" w:hAnsi="Symbol" w:hint="default"/>
      </w:rPr>
    </w:lvl>
    <w:lvl w:ilvl="7" w:tplc="08090003" w:tentative="1">
      <w:start w:val="1"/>
      <w:numFmt w:val="bullet"/>
      <w:lvlText w:val="o"/>
      <w:lvlJc w:val="left"/>
      <w:pPr>
        <w:ind w:left="5344" w:hanging="360"/>
      </w:pPr>
      <w:rPr>
        <w:rFonts w:ascii="Courier New" w:hAnsi="Courier New" w:cs="Courier New" w:hint="default"/>
      </w:rPr>
    </w:lvl>
    <w:lvl w:ilvl="8" w:tplc="08090005" w:tentative="1">
      <w:start w:val="1"/>
      <w:numFmt w:val="bullet"/>
      <w:lvlText w:val=""/>
      <w:lvlJc w:val="left"/>
      <w:pPr>
        <w:ind w:left="6064" w:hanging="360"/>
      </w:pPr>
      <w:rPr>
        <w:rFonts w:ascii="Wingdings" w:hAnsi="Wingdings" w:hint="default"/>
      </w:rPr>
    </w:lvl>
  </w:abstractNum>
  <w:abstractNum w:abstractNumId="6" w15:restartNumberingAfterBreak="0">
    <w:nsid w:val="0EFA2EB2"/>
    <w:multiLevelType w:val="hybridMultilevel"/>
    <w:tmpl w:val="FB74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7038C"/>
    <w:multiLevelType w:val="hybridMultilevel"/>
    <w:tmpl w:val="8FC8920E"/>
    <w:lvl w:ilvl="0" w:tplc="8B223884">
      <w:start w:val="1"/>
      <w:numFmt w:val="bullet"/>
      <w:lvlText w:val=""/>
      <w:lvlJc w:val="left"/>
      <w:pPr>
        <w:tabs>
          <w:tab w:val="num" w:pos="360"/>
        </w:tabs>
        <w:ind w:left="360" w:hanging="360"/>
      </w:pPr>
      <w:rPr>
        <w:rFonts w:ascii="Wingdings" w:hAnsi="Wingdings"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B031C"/>
    <w:multiLevelType w:val="hybridMultilevel"/>
    <w:tmpl w:val="E5E8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E0513"/>
    <w:multiLevelType w:val="hybridMultilevel"/>
    <w:tmpl w:val="3CE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12A63"/>
    <w:multiLevelType w:val="hybridMultilevel"/>
    <w:tmpl w:val="A57E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A00E1"/>
    <w:multiLevelType w:val="hybridMultilevel"/>
    <w:tmpl w:val="C96A6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A4A7B"/>
    <w:multiLevelType w:val="hybridMultilevel"/>
    <w:tmpl w:val="A73E7D68"/>
    <w:lvl w:ilvl="0" w:tplc="D8B2C4C8">
      <w:numFmt w:val="bullet"/>
      <w:lvlText w:val="•"/>
      <w:lvlJc w:val="left"/>
      <w:pPr>
        <w:ind w:left="1080" w:hanging="72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D2ED9"/>
    <w:multiLevelType w:val="hybridMultilevel"/>
    <w:tmpl w:val="CF9E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4F4CFF"/>
    <w:multiLevelType w:val="multilevel"/>
    <w:tmpl w:val="8162361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8870F2"/>
    <w:multiLevelType w:val="hybridMultilevel"/>
    <w:tmpl w:val="A2E49A6A"/>
    <w:lvl w:ilvl="0" w:tplc="742E6E9E">
      <w:start w:val="1"/>
      <w:numFmt w:val="bullet"/>
      <w:lvlText w:val="•"/>
      <w:lvlJc w:val="left"/>
      <w:pPr>
        <w:ind w:left="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4A2E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5AA6B6">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19A0EF8">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1CEFA6">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A809F0">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D06EDC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ACBF7E">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BAED7C">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1C1129E"/>
    <w:multiLevelType w:val="hybridMultilevel"/>
    <w:tmpl w:val="EBCA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E59A6"/>
    <w:multiLevelType w:val="hybridMultilevel"/>
    <w:tmpl w:val="0DF0F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C4385C"/>
    <w:multiLevelType w:val="hybridMultilevel"/>
    <w:tmpl w:val="CC72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F37CA"/>
    <w:multiLevelType w:val="hybridMultilevel"/>
    <w:tmpl w:val="6F50D7B0"/>
    <w:lvl w:ilvl="0" w:tplc="D8B2C4C8">
      <w:numFmt w:val="bullet"/>
      <w:lvlText w:val="•"/>
      <w:lvlJc w:val="left"/>
      <w:pPr>
        <w:ind w:left="2160" w:hanging="36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93721"/>
    <w:multiLevelType w:val="hybridMultilevel"/>
    <w:tmpl w:val="79064270"/>
    <w:lvl w:ilvl="0" w:tplc="7388A492">
      <w:numFmt w:val="bullet"/>
      <w:lvlText w:val="•"/>
      <w:lvlJc w:val="left"/>
      <w:pPr>
        <w:ind w:left="574" w:hanging="630"/>
      </w:pPr>
      <w:rPr>
        <w:rFonts w:ascii="Century Gothic" w:eastAsiaTheme="minorHAnsi" w:hAnsi="Century Gothic" w:cstheme="minorBidi" w:hint="default"/>
        <w:b/>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529CF"/>
    <w:multiLevelType w:val="hybridMultilevel"/>
    <w:tmpl w:val="2C2E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422CDF"/>
    <w:multiLevelType w:val="hybridMultilevel"/>
    <w:tmpl w:val="5622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96BBF"/>
    <w:multiLevelType w:val="hybridMultilevel"/>
    <w:tmpl w:val="88F4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90D98"/>
    <w:multiLevelType w:val="hybridMultilevel"/>
    <w:tmpl w:val="27F8C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34A75"/>
    <w:multiLevelType w:val="hybridMultilevel"/>
    <w:tmpl w:val="3840690C"/>
    <w:lvl w:ilvl="0" w:tplc="80C20A24">
      <w:start w:val="1"/>
      <w:numFmt w:val="bullet"/>
      <w:lvlText w:val="•"/>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02AF6C">
      <w:start w:val="1"/>
      <w:numFmt w:val="bullet"/>
      <w:lvlText w:val="o"/>
      <w:lvlJc w:val="left"/>
      <w:pPr>
        <w:ind w:left="11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B38DA02">
      <w:start w:val="1"/>
      <w:numFmt w:val="bullet"/>
      <w:lvlText w:val="▪"/>
      <w:lvlJc w:val="left"/>
      <w:pPr>
        <w:ind w:left="18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8FA598E">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5066F2">
      <w:start w:val="1"/>
      <w:numFmt w:val="bullet"/>
      <w:lvlText w:val="o"/>
      <w:lvlJc w:val="left"/>
      <w:pPr>
        <w:ind w:left="33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5CA27F0">
      <w:start w:val="1"/>
      <w:numFmt w:val="bullet"/>
      <w:lvlText w:val="▪"/>
      <w:lvlJc w:val="left"/>
      <w:pPr>
        <w:ind w:left="40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F479B2">
      <w:start w:val="1"/>
      <w:numFmt w:val="bullet"/>
      <w:lvlText w:val="•"/>
      <w:lvlJc w:val="left"/>
      <w:pPr>
        <w:ind w:left="4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9003A8">
      <w:start w:val="1"/>
      <w:numFmt w:val="bullet"/>
      <w:lvlText w:val="o"/>
      <w:lvlJc w:val="left"/>
      <w:pPr>
        <w:ind w:left="54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4A81818">
      <w:start w:val="1"/>
      <w:numFmt w:val="bullet"/>
      <w:lvlText w:val="▪"/>
      <w:lvlJc w:val="left"/>
      <w:pPr>
        <w:ind w:left="62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C486069"/>
    <w:multiLevelType w:val="hybridMultilevel"/>
    <w:tmpl w:val="3DD0C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3D1B074E"/>
    <w:multiLevelType w:val="hybridMultilevel"/>
    <w:tmpl w:val="D37860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B32ABE"/>
    <w:multiLevelType w:val="hybridMultilevel"/>
    <w:tmpl w:val="EBE676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8572DB"/>
    <w:multiLevelType w:val="hybridMultilevel"/>
    <w:tmpl w:val="CE7CEEE4"/>
    <w:lvl w:ilvl="0" w:tplc="B9244C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726FF"/>
    <w:multiLevelType w:val="hybridMultilevel"/>
    <w:tmpl w:val="8D149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A01DF7"/>
    <w:multiLevelType w:val="hybridMultilevel"/>
    <w:tmpl w:val="745E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77C23"/>
    <w:multiLevelType w:val="hybridMultilevel"/>
    <w:tmpl w:val="8AEC1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A20B6"/>
    <w:multiLevelType w:val="hybridMultilevel"/>
    <w:tmpl w:val="292C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BD3375"/>
    <w:multiLevelType w:val="hybridMultilevel"/>
    <w:tmpl w:val="88084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764A7"/>
    <w:multiLevelType w:val="hybridMultilevel"/>
    <w:tmpl w:val="50EE5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64322E"/>
    <w:multiLevelType w:val="hybridMultilevel"/>
    <w:tmpl w:val="A64412E8"/>
    <w:lvl w:ilvl="0" w:tplc="7388A492">
      <w:numFmt w:val="bullet"/>
      <w:lvlText w:val="•"/>
      <w:lvlJc w:val="left"/>
      <w:pPr>
        <w:ind w:left="858" w:hanging="630"/>
      </w:pPr>
      <w:rPr>
        <w:rFonts w:ascii="Century Gothic" w:eastAsiaTheme="minorHAnsi" w:hAnsi="Century Gothic" w:cstheme="minorBidi" w:hint="default"/>
        <w:b/>
        <w:sz w:val="4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A428D"/>
    <w:multiLevelType w:val="hybridMultilevel"/>
    <w:tmpl w:val="22B612D8"/>
    <w:lvl w:ilvl="0" w:tplc="7848E79A">
      <w:start w:val="1"/>
      <w:numFmt w:val="bullet"/>
      <w:lvlText w:val="•"/>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3A5A8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A1EF10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FDE2EE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F4E9D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3CE9DA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C0F87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9815B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3EAD70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1D560F0"/>
    <w:multiLevelType w:val="hybridMultilevel"/>
    <w:tmpl w:val="66B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C95856"/>
    <w:multiLevelType w:val="hybridMultilevel"/>
    <w:tmpl w:val="5BB2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65EE1"/>
    <w:multiLevelType w:val="hybridMultilevel"/>
    <w:tmpl w:val="602E47FC"/>
    <w:lvl w:ilvl="0" w:tplc="8B223884">
      <w:start w:val="1"/>
      <w:numFmt w:val="bullet"/>
      <w:lvlText w:val=""/>
      <w:lvlJc w:val="left"/>
      <w:pPr>
        <w:tabs>
          <w:tab w:val="num" w:pos="360"/>
        </w:tabs>
        <w:ind w:left="360" w:hanging="360"/>
      </w:pPr>
      <w:rPr>
        <w:rFonts w:ascii="Wingdings" w:hAnsi="Wingdings"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B1597"/>
    <w:multiLevelType w:val="hybridMultilevel"/>
    <w:tmpl w:val="9138A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8BC2F78"/>
    <w:multiLevelType w:val="hybridMultilevel"/>
    <w:tmpl w:val="A44ED506"/>
    <w:lvl w:ilvl="0" w:tplc="7388A492">
      <w:numFmt w:val="bullet"/>
      <w:lvlText w:val="•"/>
      <w:lvlJc w:val="left"/>
      <w:pPr>
        <w:ind w:left="518" w:hanging="630"/>
      </w:pPr>
      <w:rPr>
        <w:rFonts w:ascii="Century Gothic" w:eastAsiaTheme="minorHAnsi" w:hAnsi="Century Gothic" w:cstheme="minorBidi" w:hint="default"/>
        <w:b/>
        <w:sz w:val="44"/>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44" w15:restartNumberingAfterBreak="0">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62BC5"/>
    <w:multiLevelType w:val="hybridMultilevel"/>
    <w:tmpl w:val="A130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9"/>
  </w:num>
  <w:num w:numId="5">
    <w:abstractNumId w:val="31"/>
  </w:num>
  <w:num w:numId="6">
    <w:abstractNumId w:val="0"/>
  </w:num>
  <w:num w:numId="7">
    <w:abstractNumId w:val="7"/>
  </w:num>
  <w:num w:numId="8">
    <w:abstractNumId w:val="41"/>
  </w:num>
  <w:num w:numId="9">
    <w:abstractNumId w:val="30"/>
  </w:num>
  <w:num w:numId="10">
    <w:abstractNumId w:val="36"/>
  </w:num>
  <w:num w:numId="11">
    <w:abstractNumId w:val="39"/>
  </w:num>
  <w:num w:numId="12">
    <w:abstractNumId w:val="24"/>
  </w:num>
  <w:num w:numId="13">
    <w:abstractNumId w:val="44"/>
  </w:num>
  <w:num w:numId="14">
    <w:abstractNumId w:val="10"/>
  </w:num>
  <w:num w:numId="15">
    <w:abstractNumId w:val="42"/>
  </w:num>
  <w:num w:numId="16">
    <w:abstractNumId w:val="4"/>
  </w:num>
  <w:num w:numId="17">
    <w:abstractNumId w:val="15"/>
  </w:num>
  <w:num w:numId="18">
    <w:abstractNumId w:val="26"/>
  </w:num>
  <w:num w:numId="19">
    <w:abstractNumId w:val="38"/>
  </w:num>
  <w:num w:numId="20">
    <w:abstractNumId w:val="3"/>
  </w:num>
  <w:num w:numId="21">
    <w:abstractNumId w:val="27"/>
  </w:num>
  <w:num w:numId="22">
    <w:abstractNumId w:val="16"/>
  </w:num>
  <w:num w:numId="23">
    <w:abstractNumId w:val="35"/>
  </w:num>
  <w:num w:numId="24">
    <w:abstractNumId w:val="33"/>
  </w:num>
  <w:num w:numId="25">
    <w:abstractNumId w:val="25"/>
  </w:num>
  <w:num w:numId="26">
    <w:abstractNumId w:val="11"/>
  </w:num>
  <w:num w:numId="27">
    <w:abstractNumId w:val="28"/>
  </w:num>
  <w:num w:numId="28">
    <w:abstractNumId w:val="29"/>
  </w:num>
  <w:num w:numId="29">
    <w:abstractNumId w:val="21"/>
  </w:num>
  <w:num w:numId="30">
    <w:abstractNumId w:val="8"/>
  </w:num>
  <w:num w:numId="31">
    <w:abstractNumId w:val="34"/>
  </w:num>
  <w:num w:numId="32">
    <w:abstractNumId w:val="5"/>
  </w:num>
  <w:num w:numId="33">
    <w:abstractNumId w:val="20"/>
  </w:num>
  <w:num w:numId="34">
    <w:abstractNumId w:val="43"/>
  </w:num>
  <w:num w:numId="35">
    <w:abstractNumId w:val="37"/>
  </w:num>
  <w:num w:numId="36">
    <w:abstractNumId w:val="6"/>
  </w:num>
  <w:num w:numId="37">
    <w:abstractNumId w:val="17"/>
  </w:num>
  <w:num w:numId="38">
    <w:abstractNumId w:val="12"/>
  </w:num>
  <w:num w:numId="39">
    <w:abstractNumId w:val="19"/>
  </w:num>
  <w:num w:numId="40">
    <w:abstractNumId w:val="23"/>
  </w:num>
  <w:num w:numId="41">
    <w:abstractNumId w:val="32"/>
  </w:num>
  <w:num w:numId="42">
    <w:abstractNumId w:val="18"/>
  </w:num>
  <w:num w:numId="43">
    <w:abstractNumId w:val="22"/>
  </w:num>
  <w:num w:numId="44">
    <w:abstractNumId w:val="13"/>
  </w:num>
  <w:num w:numId="45">
    <w:abstractNumId w:val="40"/>
  </w:num>
  <w:num w:numId="46">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AF"/>
    <w:rsid w:val="0000560D"/>
    <w:rsid w:val="00011650"/>
    <w:rsid w:val="0001261B"/>
    <w:rsid w:val="00016437"/>
    <w:rsid w:val="000175A1"/>
    <w:rsid w:val="00020832"/>
    <w:rsid w:val="00022178"/>
    <w:rsid w:val="000236FA"/>
    <w:rsid w:val="000273B3"/>
    <w:rsid w:val="000301D6"/>
    <w:rsid w:val="00031A9A"/>
    <w:rsid w:val="00033112"/>
    <w:rsid w:val="00033B13"/>
    <w:rsid w:val="00033BD8"/>
    <w:rsid w:val="00036FB6"/>
    <w:rsid w:val="0003716E"/>
    <w:rsid w:val="00037363"/>
    <w:rsid w:val="00037984"/>
    <w:rsid w:val="00037C84"/>
    <w:rsid w:val="00044C02"/>
    <w:rsid w:val="000462B7"/>
    <w:rsid w:val="00055BCE"/>
    <w:rsid w:val="00057600"/>
    <w:rsid w:val="00060A7F"/>
    <w:rsid w:val="00077115"/>
    <w:rsid w:val="00077172"/>
    <w:rsid w:val="000812A2"/>
    <w:rsid w:val="00082CF3"/>
    <w:rsid w:val="00082FA5"/>
    <w:rsid w:val="00084A1E"/>
    <w:rsid w:val="00084D69"/>
    <w:rsid w:val="000906B8"/>
    <w:rsid w:val="00090F86"/>
    <w:rsid w:val="000940E2"/>
    <w:rsid w:val="000B2B81"/>
    <w:rsid w:val="000B47E3"/>
    <w:rsid w:val="000B481E"/>
    <w:rsid w:val="000C284D"/>
    <w:rsid w:val="000C3081"/>
    <w:rsid w:val="000C4B21"/>
    <w:rsid w:val="000C7311"/>
    <w:rsid w:val="000D351A"/>
    <w:rsid w:val="000D77F1"/>
    <w:rsid w:val="000E18D8"/>
    <w:rsid w:val="000E713E"/>
    <w:rsid w:val="000F0CE2"/>
    <w:rsid w:val="000F383F"/>
    <w:rsid w:val="000F51F5"/>
    <w:rsid w:val="001007D9"/>
    <w:rsid w:val="00101899"/>
    <w:rsid w:val="00103744"/>
    <w:rsid w:val="00107F34"/>
    <w:rsid w:val="00111533"/>
    <w:rsid w:val="0011524F"/>
    <w:rsid w:val="00115312"/>
    <w:rsid w:val="00117323"/>
    <w:rsid w:val="00120C6B"/>
    <w:rsid w:val="00122374"/>
    <w:rsid w:val="00127629"/>
    <w:rsid w:val="00127FBD"/>
    <w:rsid w:val="001315AF"/>
    <w:rsid w:val="00131DF4"/>
    <w:rsid w:val="00134117"/>
    <w:rsid w:val="001359C0"/>
    <w:rsid w:val="00142AAC"/>
    <w:rsid w:val="00152865"/>
    <w:rsid w:val="001528F5"/>
    <w:rsid w:val="001549AE"/>
    <w:rsid w:val="00160D53"/>
    <w:rsid w:val="001616B1"/>
    <w:rsid w:val="0016762E"/>
    <w:rsid w:val="00170BC4"/>
    <w:rsid w:val="00171BDB"/>
    <w:rsid w:val="00175308"/>
    <w:rsid w:val="0017599E"/>
    <w:rsid w:val="001822C4"/>
    <w:rsid w:val="001840CF"/>
    <w:rsid w:val="00184C8F"/>
    <w:rsid w:val="00184E45"/>
    <w:rsid w:val="00185D02"/>
    <w:rsid w:val="00190174"/>
    <w:rsid w:val="00190779"/>
    <w:rsid w:val="001935D1"/>
    <w:rsid w:val="001A003F"/>
    <w:rsid w:val="001A1982"/>
    <w:rsid w:val="001A20C0"/>
    <w:rsid w:val="001A66A5"/>
    <w:rsid w:val="001B0E8B"/>
    <w:rsid w:val="001B4C93"/>
    <w:rsid w:val="001C013B"/>
    <w:rsid w:val="001C46A7"/>
    <w:rsid w:val="001C623E"/>
    <w:rsid w:val="001C6F4A"/>
    <w:rsid w:val="001D3B39"/>
    <w:rsid w:val="001D4BFB"/>
    <w:rsid w:val="001D5CF5"/>
    <w:rsid w:val="001E0155"/>
    <w:rsid w:val="001E0799"/>
    <w:rsid w:val="001E7A30"/>
    <w:rsid w:val="001F320A"/>
    <w:rsid w:val="001F4601"/>
    <w:rsid w:val="001F5F21"/>
    <w:rsid w:val="00200562"/>
    <w:rsid w:val="002022FD"/>
    <w:rsid w:val="002041CE"/>
    <w:rsid w:val="0020461F"/>
    <w:rsid w:val="00212310"/>
    <w:rsid w:val="00212E03"/>
    <w:rsid w:val="00214532"/>
    <w:rsid w:val="00214C56"/>
    <w:rsid w:val="00216279"/>
    <w:rsid w:val="002220A2"/>
    <w:rsid w:val="0022362C"/>
    <w:rsid w:val="00227290"/>
    <w:rsid w:val="0023474D"/>
    <w:rsid w:val="00240130"/>
    <w:rsid w:val="00252DBF"/>
    <w:rsid w:val="00254B8E"/>
    <w:rsid w:val="0025643B"/>
    <w:rsid w:val="00261DE5"/>
    <w:rsid w:val="00262290"/>
    <w:rsid w:val="00267801"/>
    <w:rsid w:val="00270781"/>
    <w:rsid w:val="00270F17"/>
    <w:rsid w:val="002725E8"/>
    <w:rsid w:val="00272CF3"/>
    <w:rsid w:val="00272F42"/>
    <w:rsid w:val="00274F6B"/>
    <w:rsid w:val="00283AD6"/>
    <w:rsid w:val="0029013F"/>
    <w:rsid w:val="00292B29"/>
    <w:rsid w:val="002931DE"/>
    <w:rsid w:val="002961A1"/>
    <w:rsid w:val="00297AA0"/>
    <w:rsid w:val="002A4BE2"/>
    <w:rsid w:val="002A7B2F"/>
    <w:rsid w:val="002B1B35"/>
    <w:rsid w:val="002B3099"/>
    <w:rsid w:val="002B55AF"/>
    <w:rsid w:val="002B7776"/>
    <w:rsid w:val="002C1065"/>
    <w:rsid w:val="002C63EB"/>
    <w:rsid w:val="002D063A"/>
    <w:rsid w:val="002D0DD2"/>
    <w:rsid w:val="002D1AC1"/>
    <w:rsid w:val="002D351C"/>
    <w:rsid w:val="002D38DF"/>
    <w:rsid w:val="002D60B1"/>
    <w:rsid w:val="002E07F4"/>
    <w:rsid w:val="002E1003"/>
    <w:rsid w:val="002F1431"/>
    <w:rsid w:val="002F47F4"/>
    <w:rsid w:val="002F4DF2"/>
    <w:rsid w:val="002F4E7F"/>
    <w:rsid w:val="002F5B6D"/>
    <w:rsid w:val="002F6B73"/>
    <w:rsid w:val="00301142"/>
    <w:rsid w:val="00314A69"/>
    <w:rsid w:val="00314CD2"/>
    <w:rsid w:val="00315AED"/>
    <w:rsid w:val="00317121"/>
    <w:rsid w:val="003203DB"/>
    <w:rsid w:val="0032048F"/>
    <w:rsid w:val="0032380A"/>
    <w:rsid w:val="00326886"/>
    <w:rsid w:val="003309CF"/>
    <w:rsid w:val="00331B09"/>
    <w:rsid w:val="00332826"/>
    <w:rsid w:val="00336EB2"/>
    <w:rsid w:val="00337847"/>
    <w:rsid w:val="00340069"/>
    <w:rsid w:val="0034233E"/>
    <w:rsid w:val="00343948"/>
    <w:rsid w:val="00344D7C"/>
    <w:rsid w:val="00350EDF"/>
    <w:rsid w:val="003542CD"/>
    <w:rsid w:val="00360400"/>
    <w:rsid w:val="00361FE7"/>
    <w:rsid w:val="003727B9"/>
    <w:rsid w:val="0037363A"/>
    <w:rsid w:val="00377433"/>
    <w:rsid w:val="00377797"/>
    <w:rsid w:val="0038329E"/>
    <w:rsid w:val="0039087C"/>
    <w:rsid w:val="003A162C"/>
    <w:rsid w:val="003A4078"/>
    <w:rsid w:val="003A79A0"/>
    <w:rsid w:val="003B0E74"/>
    <w:rsid w:val="003B2E3F"/>
    <w:rsid w:val="003B3670"/>
    <w:rsid w:val="003B4082"/>
    <w:rsid w:val="003B4440"/>
    <w:rsid w:val="003B4741"/>
    <w:rsid w:val="003B5AEB"/>
    <w:rsid w:val="003B61B0"/>
    <w:rsid w:val="003B69FF"/>
    <w:rsid w:val="003B757F"/>
    <w:rsid w:val="003C1204"/>
    <w:rsid w:val="003C34C3"/>
    <w:rsid w:val="003D05F6"/>
    <w:rsid w:val="003D6CDC"/>
    <w:rsid w:val="003E452C"/>
    <w:rsid w:val="003E7E93"/>
    <w:rsid w:val="003F0953"/>
    <w:rsid w:val="003F180C"/>
    <w:rsid w:val="003F30DD"/>
    <w:rsid w:val="00402185"/>
    <w:rsid w:val="00406BE9"/>
    <w:rsid w:val="00406F51"/>
    <w:rsid w:val="00407916"/>
    <w:rsid w:val="004113EB"/>
    <w:rsid w:val="004118CD"/>
    <w:rsid w:val="00413D80"/>
    <w:rsid w:val="00415A3E"/>
    <w:rsid w:val="00417388"/>
    <w:rsid w:val="00425EC4"/>
    <w:rsid w:val="004264F3"/>
    <w:rsid w:val="00434737"/>
    <w:rsid w:val="00436C21"/>
    <w:rsid w:val="00442110"/>
    <w:rsid w:val="00442781"/>
    <w:rsid w:val="00447686"/>
    <w:rsid w:val="004621CB"/>
    <w:rsid w:val="00464352"/>
    <w:rsid w:val="00464950"/>
    <w:rsid w:val="0046747E"/>
    <w:rsid w:val="00470E21"/>
    <w:rsid w:val="00473DBB"/>
    <w:rsid w:val="00482E87"/>
    <w:rsid w:val="00487C72"/>
    <w:rsid w:val="00493530"/>
    <w:rsid w:val="0049716E"/>
    <w:rsid w:val="004A16E4"/>
    <w:rsid w:val="004A4309"/>
    <w:rsid w:val="004A43D4"/>
    <w:rsid w:val="004B18A2"/>
    <w:rsid w:val="004B3694"/>
    <w:rsid w:val="004C2654"/>
    <w:rsid w:val="004D01F4"/>
    <w:rsid w:val="004D03AD"/>
    <w:rsid w:val="004D238D"/>
    <w:rsid w:val="004D5440"/>
    <w:rsid w:val="004E7E36"/>
    <w:rsid w:val="004F0E53"/>
    <w:rsid w:val="004F20B9"/>
    <w:rsid w:val="004F2FDF"/>
    <w:rsid w:val="004F3248"/>
    <w:rsid w:val="004F6A5F"/>
    <w:rsid w:val="004F6D7E"/>
    <w:rsid w:val="005010F9"/>
    <w:rsid w:val="00503CFC"/>
    <w:rsid w:val="005109C9"/>
    <w:rsid w:val="0051374F"/>
    <w:rsid w:val="0052034A"/>
    <w:rsid w:val="00520DB4"/>
    <w:rsid w:val="00522E06"/>
    <w:rsid w:val="00533300"/>
    <w:rsid w:val="005367FA"/>
    <w:rsid w:val="00537C4F"/>
    <w:rsid w:val="0054274E"/>
    <w:rsid w:val="00544238"/>
    <w:rsid w:val="00567189"/>
    <w:rsid w:val="00581257"/>
    <w:rsid w:val="0058234F"/>
    <w:rsid w:val="00583725"/>
    <w:rsid w:val="00584241"/>
    <w:rsid w:val="0058478B"/>
    <w:rsid w:val="00596D96"/>
    <w:rsid w:val="005B494A"/>
    <w:rsid w:val="005B5AD2"/>
    <w:rsid w:val="005C0D85"/>
    <w:rsid w:val="005C30F6"/>
    <w:rsid w:val="005C45FE"/>
    <w:rsid w:val="005C50A3"/>
    <w:rsid w:val="005C50A9"/>
    <w:rsid w:val="005C5801"/>
    <w:rsid w:val="005D0199"/>
    <w:rsid w:val="005D0FA5"/>
    <w:rsid w:val="005D22A8"/>
    <w:rsid w:val="005D606A"/>
    <w:rsid w:val="005D7576"/>
    <w:rsid w:val="005E3879"/>
    <w:rsid w:val="005E4690"/>
    <w:rsid w:val="005E4E88"/>
    <w:rsid w:val="005E4F7D"/>
    <w:rsid w:val="005E4F96"/>
    <w:rsid w:val="005E5E2D"/>
    <w:rsid w:val="005E6D52"/>
    <w:rsid w:val="005E7213"/>
    <w:rsid w:val="005E76A5"/>
    <w:rsid w:val="005F1C83"/>
    <w:rsid w:val="005F3112"/>
    <w:rsid w:val="005F59C8"/>
    <w:rsid w:val="006024D3"/>
    <w:rsid w:val="00606C75"/>
    <w:rsid w:val="0061192A"/>
    <w:rsid w:val="00613C20"/>
    <w:rsid w:val="0061646B"/>
    <w:rsid w:val="00617208"/>
    <w:rsid w:val="006177D0"/>
    <w:rsid w:val="00623CD5"/>
    <w:rsid w:val="00630A6E"/>
    <w:rsid w:val="00631632"/>
    <w:rsid w:val="00634578"/>
    <w:rsid w:val="0063521B"/>
    <w:rsid w:val="0064397F"/>
    <w:rsid w:val="00652FBB"/>
    <w:rsid w:val="00654008"/>
    <w:rsid w:val="00656CD0"/>
    <w:rsid w:val="0065717E"/>
    <w:rsid w:val="00662ADF"/>
    <w:rsid w:val="00665094"/>
    <w:rsid w:val="0066590C"/>
    <w:rsid w:val="00665C66"/>
    <w:rsid w:val="00671221"/>
    <w:rsid w:val="00675649"/>
    <w:rsid w:val="00676054"/>
    <w:rsid w:val="00677D05"/>
    <w:rsid w:val="00693785"/>
    <w:rsid w:val="0069486F"/>
    <w:rsid w:val="006A47A7"/>
    <w:rsid w:val="006A7C13"/>
    <w:rsid w:val="006B34D7"/>
    <w:rsid w:val="006B6173"/>
    <w:rsid w:val="006D0113"/>
    <w:rsid w:val="006D0659"/>
    <w:rsid w:val="006D5101"/>
    <w:rsid w:val="006D593C"/>
    <w:rsid w:val="006D5DD3"/>
    <w:rsid w:val="006D7225"/>
    <w:rsid w:val="006D7F9F"/>
    <w:rsid w:val="006E017C"/>
    <w:rsid w:val="006E080F"/>
    <w:rsid w:val="006E1D58"/>
    <w:rsid w:val="006E1F1C"/>
    <w:rsid w:val="006F7D59"/>
    <w:rsid w:val="00701980"/>
    <w:rsid w:val="00703175"/>
    <w:rsid w:val="007051EA"/>
    <w:rsid w:val="00706276"/>
    <w:rsid w:val="00710932"/>
    <w:rsid w:val="00710FB0"/>
    <w:rsid w:val="00711120"/>
    <w:rsid w:val="007117BA"/>
    <w:rsid w:val="007161EB"/>
    <w:rsid w:val="0072067B"/>
    <w:rsid w:val="0072171D"/>
    <w:rsid w:val="007242C4"/>
    <w:rsid w:val="0073007C"/>
    <w:rsid w:val="00731F27"/>
    <w:rsid w:val="00737E23"/>
    <w:rsid w:val="0074029C"/>
    <w:rsid w:val="00740C5B"/>
    <w:rsid w:val="00750140"/>
    <w:rsid w:val="007525C6"/>
    <w:rsid w:val="0075414B"/>
    <w:rsid w:val="0075444E"/>
    <w:rsid w:val="007545F4"/>
    <w:rsid w:val="00754F0E"/>
    <w:rsid w:val="007704B8"/>
    <w:rsid w:val="0077450B"/>
    <w:rsid w:val="00775496"/>
    <w:rsid w:val="00776565"/>
    <w:rsid w:val="00777105"/>
    <w:rsid w:val="007800DC"/>
    <w:rsid w:val="00780B5A"/>
    <w:rsid w:val="00782409"/>
    <w:rsid w:val="00782738"/>
    <w:rsid w:val="007866D1"/>
    <w:rsid w:val="00794817"/>
    <w:rsid w:val="007948E0"/>
    <w:rsid w:val="00795D05"/>
    <w:rsid w:val="007A0017"/>
    <w:rsid w:val="007A3A9F"/>
    <w:rsid w:val="007B4949"/>
    <w:rsid w:val="007B5C86"/>
    <w:rsid w:val="007B6C62"/>
    <w:rsid w:val="007C004D"/>
    <w:rsid w:val="007C1ADA"/>
    <w:rsid w:val="007C4BF7"/>
    <w:rsid w:val="007C52AD"/>
    <w:rsid w:val="007C752D"/>
    <w:rsid w:val="007C7DF1"/>
    <w:rsid w:val="007D4D81"/>
    <w:rsid w:val="007D5523"/>
    <w:rsid w:val="007D7E38"/>
    <w:rsid w:val="007E0D36"/>
    <w:rsid w:val="007E219C"/>
    <w:rsid w:val="007E3879"/>
    <w:rsid w:val="007E43E8"/>
    <w:rsid w:val="007F7D6C"/>
    <w:rsid w:val="00802A4D"/>
    <w:rsid w:val="008119CD"/>
    <w:rsid w:val="008230C2"/>
    <w:rsid w:val="00824A75"/>
    <w:rsid w:val="0083075D"/>
    <w:rsid w:val="0083556D"/>
    <w:rsid w:val="00835F18"/>
    <w:rsid w:val="0083649F"/>
    <w:rsid w:val="00845521"/>
    <w:rsid w:val="008471E7"/>
    <w:rsid w:val="00850262"/>
    <w:rsid w:val="0085092E"/>
    <w:rsid w:val="00856A0D"/>
    <w:rsid w:val="00857CC7"/>
    <w:rsid w:val="008667B8"/>
    <w:rsid w:val="00871FDA"/>
    <w:rsid w:val="00876B89"/>
    <w:rsid w:val="00877E36"/>
    <w:rsid w:val="0088068C"/>
    <w:rsid w:val="00880E37"/>
    <w:rsid w:val="00887D8F"/>
    <w:rsid w:val="00894D22"/>
    <w:rsid w:val="00896C16"/>
    <w:rsid w:val="00896DCA"/>
    <w:rsid w:val="008A026A"/>
    <w:rsid w:val="008A0A67"/>
    <w:rsid w:val="008A3D30"/>
    <w:rsid w:val="008A771B"/>
    <w:rsid w:val="008B06DD"/>
    <w:rsid w:val="008B1C74"/>
    <w:rsid w:val="008B24AB"/>
    <w:rsid w:val="008B3A44"/>
    <w:rsid w:val="008B4680"/>
    <w:rsid w:val="008B7A24"/>
    <w:rsid w:val="008B7BA0"/>
    <w:rsid w:val="008C0CC9"/>
    <w:rsid w:val="008C7547"/>
    <w:rsid w:val="008C79B4"/>
    <w:rsid w:val="008C7AEA"/>
    <w:rsid w:val="008C7E70"/>
    <w:rsid w:val="008D0772"/>
    <w:rsid w:val="008D1D26"/>
    <w:rsid w:val="008D2C07"/>
    <w:rsid w:val="008D2D3C"/>
    <w:rsid w:val="008D58C1"/>
    <w:rsid w:val="008D5DEA"/>
    <w:rsid w:val="008E230C"/>
    <w:rsid w:val="008E6BD2"/>
    <w:rsid w:val="008F1803"/>
    <w:rsid w:val="00906CFA"/>
    <w:rsid w:val="00906F01"/>
    <w:rsid w:val="00907B31"/>
    <w:rsid w:val="00911B86"/>
    <w:rsid w:val="0091341D"/>
    <w:rsid w:val="0091766C"/>
    <w:rsid w:val="00926180"/>
    <w:rsid w:val="0092676D"/>
    <w:rsid w:val="00926923"/>
    <w:rsid w:val="00930C86"/>
    <w:rsid w:val="009323A4"/>
    <w:rsid w:val="00935389"/>
    <w:rsid w:val="00943953"/>
    <w:rsid w:val="0095442E"/>
    <w:rsid w:val="0095604E"/>
    <w:rsid w:val="00961230"/>
    <w:rsid w:val="009645E8"/>
    <w:rsid w:val="00967267"/>
    <w:rsid w:val="00967E43"/>
    <w:rsid w:val="00970416"/>
    <w:rsid w:val="00971D9A"/>
    <w:rsid w:val="009752A0"/>
    <w:rsid w:val="0097553B"/>
    <w:rsid w:val="00975C42"/>
    <w:rsid w:val="00976BF8"/>
    <w:rsid w:val="00977E65"/>
    <w:rsid w:val="00980608"/>
    <w:rsid w:val="00980B03"/>
    <w:rsid w:val="009911A0"/>
    <w:rsid w:val="00996413"/>
    <w:rsid w:val="009A2DF0"/>
    <w:rsid w:val="009A396E"/>
    <w:rsid w:val="009A6C0A"/>
    <w:rsid w:val="009A7C8F"/>
    <w:rsid w:val="009B3086"/>
    <w:rsid w:val="009B508B"/>
    <w:rsid w:val="009B6BFF"/>
    <w:rsid w:val="009C00EB"/>
    <w:rsid w:val="009C0DE4"/>
    <w:rsid w:val="009D32F8"/>
    <w:rsid w:val="009D3F36"/>
    <w:rsid w:val="009D50E1"/>
    <w:rsid w:val="009D75FA"/>
    <w:rsid w:val="009E0E9D"/>
    <w:rsid w:val="009E2056"/>
    <w:rsid w:val="009E41F9"/>
    <w:rsid w:val="009E4BD5"/>
    <w:rsid w:val="009E4CDA"/>
    <w:rsid w:val="009F3E00"/>
    <w:rsid w:val="009F502D"/>
    <w:rsid w:val="009F711E"/>
    <w:rsid w:val="00A00830"/>
    <w:rsid w:val="00A02A6C"/>
    <w:rsid w:val="00A035AE"/>
    <w:rsid w:val="00A036BE"/>
    <w:rsid w:val="00A17303"/>
    <w:rsid w:val="00A173C9"/>
    <w:rsid w:val="00A203E2"/>
    <w:rsid w:val="00A23BF6"/>
    <w:rsid w:val="00A33393"/>
    <w:rsid w:val="00A33D9C"/>
    <w:rsid w:val="00A34191"/>
    <w:rsid w:val="00A42EAB"/>
    <w:rsid w:val="00A43950"/>
    <w:rsid w:val="00A45D49"/>
    <w:rsid w:val="00A5186B"/>
    <w:rsid w:val="00A51937"/>
    <w:rsid w:val="00A51BE6"/>
    <w:rsid w:val="00A56448"/>
    <w:rsid w:val="00A61862"/>
    <w:rsid w:val="00A62E93"/>
    <w:rsid w:val="00A63D01"/>
    <w:rsid w:val="00A64DCF"/>
    <w:rsid w:val="00A6760B"/>
    <w:rsid w:val="00A70D1C"/>
    <w:rsid w:val="00A7246A"/>
    <w:rsid w:val="00A73084"/>
    <w:rsid w:val="00A755AA"/>
    <w:rsid w:val="00A759AE"/>
    <w:rsid w:val="00A75FB3"/>
    <w:rsid w:val="00A77923"/>
    <w:rsid w:val="00A85058"/>
    <w:rsid w:val="00A92823"/>
    <w:rsid w:val="00A951D8"/>
    <w:rsid w:val="00A957E8"/>
    <w:rsid w:val="00AB1509"/>
    <w:rsid w:val="00AB1E17"/>
    <w:rsid w:val="00AB2494"/>
    <w:rsid w:val="00AB3F94"/>
    <w:rsid w:val="00AB5831"/>
    <w:rsid w:val="00AC1683"/>
    <w:rsid w:val="00AC627B"/>
    <w:rsid w:val="00AC6316"/>
    <w:rsid w:val="00AD29A3"/>
    <w:rsid w:val="00AD36C1"/>
    <w:rsid w:val="00AD5093"/>
    <w:rsid w:val="00AD6673"/>
    <w:rsid w:val="00AD6AE3"/>
    <w:rsid w:val="00AE23D7"/>
    <w:rsid w:val="00AE4EF1"/>
    <w:rsid w:val="00AE74BD"/>
    <w:rsid w:val="00AE7E66"/>
    <w:rsid w:val="00AF062C"/>
    <w:rsid w:val="00AF3970"/>
    <w:rsid w:val="00B004C0"/>
    <w:rsid w:val="00B056F2"/>
    <w:rsid w:val="00B11BAF"/>
    <w:rsid w:val="00B12606"/>
    <w:rsid w:val="00B20A21"/>
    <w:rsid w:val="00B23074"/>
    <w:rsid w:val="00B24643"/>
    <w:rsid w:val="00B2524D"/>
    <w:rsid w:val="00B30F59"/>
    <w:rsid w:val="00B30F87"/>
    <w:rsid w:val="00B41B33"/>
    <w:rsid w:val="00B51BE2"/>
    <w:rsid w:val="00B55AB5"/>
    <w:rsid w:val="00B57201"/>
    <w:rsid w:val="00B60ED8"/>
    <w:rsid w:val="00B63A20"/>
    <w:rsid w:val="00B66B92"/>
    <w:rsid w:val="00B66D15"/>
    <w:rsid w:val="00B73BAB"/>
    <w:rsid w:val="00B740AF"/>
    <w:rsid w:val="00B76F3A"/>
    <w:rsid w:val="00B776D9"/>
    <w:rsid w:val="00B92CDF"/>
    <w:rsid w:val="00B945AA"/>
    <w:rsid w:val="00B96F0F"/>
    <w:rsid w:val="00BA34F2"/>
    <w:rsid w:val="00BB0131"/>
    <w:rsid w:val="00BB08F0"/>
    <w:rsid w:val="00BB23B8"/>
    <w:rsid w:val="00BB3255"/>
    <w:rsid w:val="00BB58ED"/>
    <w:rsid w:val="00BB774D"/>
    <w:rsid w:val="00BD0E1C"/>
    <w:rsid w:val="00BD4C57"/>
    <w:rsid w:val="00BE33F0"/>
    <w:rsid w:val="00BE33FD"/>
    <w:rsid w:val="00BE5353"/>
    <w:rsid w:val="00BF1A29"/>
    <w:rsid w:val="00BF2AD4"/>
    <w:rsid w:val="00C0024B"/>
    <w:rsid w:val="00C028FE"/>
    <w:rsid w:val="00C031CB"/>
    <w:rsid w:val="00C03710"/>
    <w:rsid w:val="00C038EA"/>
    <w:rsid w:val="00C05D89"/>
    <w:rsid w:val="00C12453"/>
    <w:rsid w:val="00C14607"/>
    <w:rsid w:val="00C20BFF"/>
    <w:rsid w:val="00C33B6A"/>
    <w:rsid w:val="00C34C9D"/>
    <w:rsid w:val="00C37D10"/>
    <w:rsid w:val="00C41AC1"/>
    <w:rsid w:val="00C463E5"/>
    <w:rsid w:val="00C474EE"/>
    <w:rsid w:val="00C55E99"/>
    <w:rsid w:val="00C600CD"/>
    <w:rsid w:val="00C62083"/>
    <w:rsid w:val="00C63484"/>
    <w:rsid w:val="00C63BD8"/>
    <w:rsid w:val="00C65B65"/>
    <w:rsid w:val="00C665B8"/>
    <w:rsid w:val="00C67A55"/>
    <w:rsid w:val="00C7285F"/>
    <w:rsid w:val="00C825C4"/>
    <w:rsid w:val="00C82B69"/>
    <w:rsid w:val="00C86FE9"/>
    <w:rsid w:val="00C9180B"/>
    <w:rsid w:val="00C9462A"/>
    <w:rsid w:val="00CA03E2"/>
    <w:rsid w:val="00CA2615"/>
    <w:rsid w:val="00CA4AA1"/>
    <w:rsid w:val="00CA6111"/>
    <w:rsid w:val="00CB282E"/>
    <w:rsid w:val="00CB2E08"/>
    <w:rsid w:val="00CB468E"/>
    <w:rsid w:val="00CB73E8"/>
    <w:rsid w:val="00CB7909"/>
    <w:rsid w:val="00CC08F2"/>
    <w:rsid w:val="00CC0F96"/>
    <w:rsid w:val="00CC23F8"/>
    <w:rsid w:val="00CC3CFF"/>
    <w:rsid w:val="00CC3FBE"/>
    <w:rsid w:val="00CC47AC"/>
    <w:rsid w:val="00CD75BF"/>
    <w:rsid w:val="00CE47D8"/>
    <w:rsid w:val="00CE514A"/>
    <w:rsid w:val="00CF6C66"/>
    <w:rsid w:val="00D00D28"/>
    <w:rsid w:val="00D035C2"/>
    <w:rsid w:val="00D0503A"/>
    <w:rsid w:val="00D13C58"/>
    <w:rsid w:val="00D166B4"/>
    <w:rsid w:val="00D246B1"/>
    <w:rsid w:val="00D3157B"/>
    <w:rsid w:val="00D33226"/>
    <w:rsid w:val="00D34363"/>
    <w:rsid w:val="00D358E3"/>
    <w:rsid w:val="00D378A3"/>
    <w:rsid w:val="00D4118E"/>
    <w:rsid w:val="00D505ED"/>
    <w:rsid w:val="00D50C2D"/>
    <w:rsid w:val="00D537BE"/>
    <w:rsid w:val="00D55719"/>
    <w:rsid w:val="00D55F9F"/>
    <w:rsid w:val="00D63AAB"/>
    <w:rsid w:val="00D63DFC"/>
    <w:rsid w:val="00D64B28"/>
    <w:rsid w:val="00D72F9A"/>
    <w:rsid w:val="00D8264D"/>
    <w:rsid w:val="00D856CA"/>
    <w:rsid w:val="00D85748"/>
    <w:rsid w:val="00D91816"/>
    <w:rsid w:val="00D937E2"/>
    <w:rsid w:val="00D96B52"/>
    <w:rsid w:val="00DA2335"/>
    <w:rsid w:val="00DA44E6"/>
    <w:rsid w:val="00DA6EC8"/>
    <w:rsid w:val="00DB459C"/>
    <w:rsid w:val="00DD0B3F"/>
    <w:rsid w:val="00DD2119"/>
    <w:rsid w:val="00DD545A"/>
    <w:rsid w:val="00DD5E0A"/>
    <w:rsid w:val="00DE5186"/>
    <w:rsid w:val="00DF2A26"/>
    <w:rsid w:val="00E04090"/>
    <w:rsid w:val="00E13B52"/>
    <w:rsid w:val="00E15E72"/>
    <w:rsid w:val="00E209A9"/>
    <w:rsid w:val="00E236A2"/>
    <w:rsid w:val="00E367FD"/>
    <w:rsid w:val="00E41B5B"/>
    <w:rsid w:val="00E42EB5"/>
    <w:rsid w:val="00E44A15"/>
    <w:rsid w:val="00E46849"/>
    <w:rsid w:val="00E5079D"/>
    <w:rsid w:val="00E523A1"/>
    <w:rsid w:val="00E601AD"/>
    <w:rsid w:val="00E6233B"/>
    <w:rsid w:val="00E63F58"/>
    <w:rsid w:val="00E703B5"/>
    <w:rsid w:val="00E72FFA"/>
    <w:rsid w:val="00E81162"/>
    <w:rsid w:val="00E91E05"/>
    <w:rsid w:val="00E925CC"/>
    <w:rsid w:val="00EA1B9D"/>
    <w:rsid w:val="00EA4301"/>
    <w:rsid w:val="00EA4798"/>
    <w:rsid w:val="00EA795A"/>
    <w:rsid w:val="00EB4A97"/>
    <w:rsid w:val="00EC248E"/>
    <w:rsid w:val="00EC7AA8"/>
    <w:rsid w:val="00ED5986"/>
    <w:rsid w:val="00ED6B0D"/>
    <w:rsid w:val="00ED6D34"/>
    <w:rsid w:val="00EE40E4"/>
    <w:rsid w:val="00EE6EF6"/>
    <w:rsid w:val="00EE73D7"/>
    <w:rsid w:val="00EF04CA"/>
    <w:rsid w:val="00EF1C2A"/>
    <w:rsid w:val="00EF28E5"/>
    <w:rsid w:val="00EF469E"/>
    <w:rsid w:val="00EF4F2A"/>
    <w:rsid w:val="00EF7349"/>
    <w:rsid w:val="00EF7EF5"/>
    <w:rsid w:val="00F008D2"/>
    <w:rsid w:val="00F01A40"/>
    <w:rsid w:val="00F01CE6"/>
    <w:rsid w:val="00F029DE"/>
    <w:rsid w:val="00F03EFD"/>
    <w:rsid w:val="00F04EFB"/>
    <w:rsid w:val="00F1130A"/>
    <w:rsid w:val="00F13D58"/>
    <w:rsid w:val="00F16420"/>
    <w:rsid w:val="00F20CE7"/>
    <w:rsid w:val="00F21F86"/>
    <w:rsid w:val="00F24EFA"/>
    <w:rsid w:val="00F252EB"/>
    <w:rsid w:val="00F259D2"/>
    <w:rsid w:val="00F26C68"/>
    <w:rsid w:val="00F311CC"/>
    <w:rsid w:val="00F31762"/>
    <w:rsid w:val="00F350BA"/>
    <w:rsid w:val="00F36F95"/>
    <w:rsid w:val="00F45C26"/>
    <w:rsid w:val="00F527F7"/>
    <w:rsid w:val="00F53953"/>
    <w:rsid w:val="00F61C21"/>
    <w:rsid w:val="00F708D9"/>
    <w:rsid w:val="00F72F92"/>
    <w:rsid w:val="00F76C72"/>
    <w:rsid w:val="00F819B9"/>
    <w:rsid w:val="00F847D5"/>
    <w:rsid w:val="00F8748C"/>
    <w:rsid w:val="00F91532"/>
    <w:rsid w:val="00F97300"/>
    <w:rsid w:val="00FA2ED8"/>
    <w:rsid w:val="00FA4C63"/>
    <w:rsid w:val="00FA6684"/>
    <w:rsid w:val="00FB10F4"/>
    <w:rsid w:val="00FB64BA"/>
    <w:rsid w:val="00FB6A0B"/>
    <w:rsid w:val="00FC1652"/>
    <w:rsid w:val="00FC22AE"/>
    <w:rsid w:val="00FD0B6D"/>
    <w:rsid w:val="00FD14A2"/>
    <w:rsid w:val="00FD353E"/>
    <w:rsid w:val="00FD63D4"/>
    <w:rsid w:val="00FE2090"/>
    <w:rsid w:val="00FE4CC0"/>
    <w:rsid w:val="00FF22D5"/>
    <w:rsid w:val="00FF2761"/>
    <w:rsid w:val="00FF34E8"/>
    <w:rsid w:val="00FF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47754"/>
  <w15:docId w15:val="{42D35156-BE55-4A32-9834-2AFD1D03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CA"/>
  </w:style>
  <w:style w:type="paragraph" w:styleId="Heading1">
    <w:name w:val="heading 1"/>
    <w:basedOn w:val="Normal"/>
    <w:next w:val="Normal"/>
    <w:link w:val="Heading1Char"/>
    <w:uiPriority w:val="9"/>
    <w:qFormat/>
    <w:rsid w:val="007242C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42C4"/>
    <w:pPr>
      <w:keepNext/>
      <w:keepLines/>
      <w:spacing w:before="200" w:line="276" w:lineRule="auto"/>
      <w:outlineLvl w:val="1"/>
    </w:pPr>
    <w:rPr>
      <w:rFonts w:asciiTheme="majorHAnsi" w:eastAsiaTheme="majorEastAsia" w:hAnsiTheme="majorHAnsi" w:cstheme="majorBidi"/>
      <w:b/>
      <w:bCs/>
      <w:color w:val="EA0B8C"/>
      <w:sz w:val="26"/>
      <w:szCs w:val="26"/>
    </w:rPr>
  </w:style>
  <w:style w:type="paragraph" w:styleId="Heading3">
    <w:name w:val="heading 3"/>
    <w:basedOn w:val="Normal"/>
    <w:next w:val="Normal"/>
    <w:link w:val="Heading3Char"/>
    <w:uiPriority w:val="9"/>
    <w:unhideWhenUsed/>
    <w:qFormat/>
    <w:rsid w:val="007242C4"/>
    <w:pPr>
      <w:keepNext/>
      <w:keepLines/>
      <w:spacing w:before="200" w:line="276" w:lineRule="auto"/>
      <w:outlineLvl w:val="2"/>
    </w:pPr>
    <w:rPr>
      <w:rFonts w:asciiTheme="majorHAnsi" w:eastAsiaTheme="majorEastAsia" w:hAnsiTheme="majorHAnsi" w:cstheme="majorBidi"/>
      <w:b/>
      <w:bCs/>
      <w:color w:val="00A6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5AF"/>
    <w:pPr>
      <w:tabs>
        <w:tab w:val="center" w:pos="4513"/>
        <w:tab w:val="right" w:pos="9026"/>
      </w:tabs>
    </w:pPr>
  </w:style>
  <w:style w:type="character" w:customStyle="1" w:styleId="HeaderChar">
    <w:name w:val="Header Char"/>
    <w:basedOn w:val="DefaultParagraphFont"/>
    <w:link w:val="Header"/>
    <w:uiPriority w:val="99"/>
    <w:rsid w:val="002B55AF"/>
  </w:style>
  <w:style w:type="paragraph" w:styleId="Footer">
    <w:name w:val="footer"/>
    <w:basedOn w:val="Normal"/>
    <w:link w:val="FooterChar"/>
    <w:uiPriority w:val="99"/>
    <w:unhideWhenUsed/>
    <w:rsid w:val="002B55AF"/>
    <w:pPr>
      <w:tabs>
        <w:tab w:val="center" w:pos="4513"/>
        <w:tab w:val="right" w:pos="9026"/>
      </w:tabs>
    </w:pPr>
  </w:style>
  <w:style w:type="character" w:customStyle="1" w:styleId="FooterChar">
    <w:name w:val="Footer Char"/>
    <w:basedOn w:val="DefaultParagraphFont"/>
    <w:link w:val="Footer"/>
    <w:uiPriority w:val="99"/>
    <w:rsid w:val="002B55AF"/>
  </w:style>
  <w:style w:type="paragraph" w:styleId="BalloonText">
    <w:name w:val="Balloon Text"/>
    <w:basedOn w:val="Normal"/>
    <w:link w:val="BalloonTextChar"/>
    <w:uiPriority w:val="99"/>
    <w:semiHidden/>
    <w:unhideWhenUsed/>
    <w:rsid w:val="002B55AF"/>
    <w:rPr>
      <w:rFonts w:ascii="Tahoma" w:hAnsi="Tahoma" w:cs="Tahoma"/>
      <w:sz w:val="16"/>
      <w:szCs w:val="16"/>
    </w:rPr>
  </w:style>
  <w:style w:type="character" w:customStyle="1" w:styleId="BalloonTextChar">
    <w:name w:val="Balloon Text Char"/>
    <w:basedOn w:val="DefaultParagraphFont"/>
    <w:link w:val="BalloonText"/>
    <w:uiPriority w:val="99"/>
    <w:semiHidden/>
    <w:rsid w:val="002B55AF"/>
    <w:rPr>
      <w:rFonts w:ascii="Tahoma" w:hAnsi="Tahoma" w:cs="Tahoma"/>
      <w:sz w:val="16"/>
      <w:szCs w:val="16"/>
    </w:rPr>
  </w:style>
  <w:style w:type="table" w:styleId="TableGrid">
    <w:name w:val="Table Grid"/>
    <w:basedOn w:val="TableNormal"/>
    <w:uiPriority w:val="39"/>
    <w:rsid w:val="002B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2CD"/>
    <w:pPr>
      <w:ind w:left="720"/>
      <w:contextualSpacing/>
    </w:pPr>
  </w:style>
  <w:style w:type="character" w:customStyle="1" w:styleId="Heading1Char">
    <w:name w:val="Heading 1 Char"/>
    <w:basedOn w:val="DefaultParagraphFont"/>
    <w:link w:val="Heading1"/>
    <w:uiPriority w:val="9"/>
    <w:rsid w:val="007242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42C4"/>
    <w:rPr>
      <w:rFonts w:asciiTheme="majorHAnsi" w:eastAsiaTheme="majorEastAsia" w:hAnsiTheme="majorHAnsi" w:cstheme="majorBidi"/>
      <w:b/>
      <w:bCs/>
      <w:color w:val="EA0B8C"/>
      <w:sz w:val="26"/>
      <w:szCs w:val="26"/>
    </w:rPr>
  </w:style>
  <w:style w:type="character" w:customStyle="1" w:styleId="Heading3Char">
    <w:name w:val="Heading 3 Char"/>
    <w:basedOn w:val="DefaultParagraphFont"/>
    <w:link w:val="Heading3"/>
    <w:uiPriority w:val="9"/>
    <w:rsid w:val="007242C4"/>
    <w:rPr>
      <w:rFonts w:asciiTheme="majorHAnsi" w:eastAsiaTheme="majorEastAsia" w:hAnsiTheme="majorHAnsi" w:cstheme="majorBidi"/>
      <w:b/>
      <w:bCs/>
      <w:color w:val="00A6D6"/>
    </w:rPr>
  </w:style>
  <w:style w:type="paragraph" w:styleId="NormalWeb">
    <w:name w:val="Normal (Web)"/>
    <w:basedOn w:val="Normal"/>
    <w:uiPriority w:val="99"/>
    <w:unhideWhenUsed/>
    <w:rsid w:val="00350E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350EDF"/>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unhideWhenUsed/>
    <w:rsid w:val="00B945AA"/>
    <w:rPr>
      <w:color w:val="0000FF" w:themeColor="hyperlink"/>
      <w:u w:val="single"/>
    </w:rPr>
  </w:style>
  <w:style w:type="paragraph" w:customStyle="1" w:styleId="Bulletsspaced">
    <w:name w:val="Bullets (spaced)"/>
    <w:basedOn w:val="Normal"/>
    <w:link w:val="BulletsspacedChar"/>
    <w:rsid w:val="00117323"/>
    <w:pPr>
      <w:numPr>
        <w:numId w:val="1"/>
      </w:numPr>
      <w:spacing w:before="120"/>
      <w:ind w:left="924" w:hanging="357"/>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117323"/>
    <w:pPr>
      <w:spacing w:after="240"/>
    </w:pPr>
  </w:style>
  <w:style w:type="character" w:customStyle="1" w:styleId="BulletsspacedChar">
    <w:name w:val="Bullets (spaced) Char"/>
    <w:basedOn w:val="DefaultParagraphFont"/>
    <w:link w:val="Bulletsspaced"/>
    <w:locked/>
    <w:rsid w:val="00117323"/>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117323"/>
    <w:rPr>
      <w:rFonts w:ascii="Tahoma" w:eastAsia="Times New Roman" w:hAnsi="Tahoma" w:cs="Times New Roman"/>
      <w:color w:val="000000"/>
      <w:sz w:val="24"/>
      <w:szCs w:val="24"/>
    </w:rPr>
  </w:style>
  <w:style w:type="character" w:styleId="FollowedHyperlink">
    <w:name w:val="FollowedHyperlink"/>
    <w:basedOn w:val="DefaultParagraphFont"/>
    <w:uiPriority w:val="99"/>
    <w:semiHidden/>
    <w:unhideWhenUsed/>
    <w:rsid w:val="00160D53"/>
    <w:rPr>
      <w:color w:val="800080" w:themeColor="followedHyperlink"/>
      <w:u w:val="single"/>
    </w:rPr>
  </w:style>
  <w:style w:type="table" w:customStyle="1" w:styleId="TableGrid1">
    <w:name w:val="Table Grid1"/>
    <w:basedOn w:val="TableNormal"/>
    <w:next w:val="TableGrid"/>
    <w:uiPriority w:val="59"/>
    <w:rsid w:val="0021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1CE6"/>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7A24"/>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760B"/>
  </w:style>
  <w:style w:type="table" w:customStyle="1" w:styleId="TableGrid4">
    <w:name w:val="Table Grid4"/>
    <w:basedOn w:val="TableNormal"/>
    <w:next w:val="TableGrid"/>
    <w:uiPriority w:val="59"/>
    <w:rsid w:val="00A6760B"/>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77115"/>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7115"/>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4082"/>
    <w:pPr>
      <w:widowControl w:val="0"/>
      <w:autoSpaceDE w:val="0"/>
      <w:autoSpaceDN w:val="0"/>
      <w:ind w:left="104"/>
    </w:pPr>
    <w:rPr>
      <w:rFonts w:ascii="Arial" w:eastAsia="Arial" w:hAnsi="Arial" w:cs="Arial"/>
      <w:lang w:val="en-US"/>
    </w:rPr>
  </w:style>
  <w:style w:type="table" w:customStyle="1" w:styleId="TableGrid0">
    <w:name w:val="TableGrid"/>
    <w:rsid w:val="00B740AF"/>
    <w:rPr>
      <w:rFonts w:eastAsia="Yu Mincho"/>
      <w:lang w:eastAsia="en-GB"/>
    </w:rPr>
    <w:tblPr>
      <w:tblCellMar>
        <w:top w:w="0" w:type="dxa"/>
        <w:left w:w="0" w:type="dxa"/>
        <w:bottom w:w="0" w:type="dxa"/>
        <w:right w:w="0" w:type="dxa"/>
      </w:tblCellMar>
    </w:tblPr>
  </w:style>
  <w:style w:type="table" w:customStyle="1" w:styleId="TableGrid10">
    <w:name w:val="TableGrid1"/>
    <w:rsid w:val="00B740AF"/>
    <w:rPr>
      <w:rFonts w:eastAsia="Yu Mincho"/>
      <w:lang w:eastAsia="en-GB"/>
    </w:rPr>
    <w:tblPr>
      <w:tblCellMar>
        <w:top w:w="0" w:type="dxa"/>
        <w:left w:w="0" w:type="dxa"/>
        <w:bottom w:w="0" w:type="dxa"/>
        <w:right w:w="0" w:type="dxa"/>
      </w:tblCellMar>
    </w:tblPr>
  </w:style>
  <w:style w:type="table" w:customStyle="1" w:styleId="TableGrid20">
    <w:name w:val="TableGrid2"/>
    <w:rsid w:val="00F61C21"/>
    <w:rPr>
      <w:rFonts w:eastAsia="Yu Mincho"/>
      <w:lang w:eastAsia="en-GB"/>
    </w:rPr>
    <w:tblPr>
      <w:tblCellMar>
        <w:top w:w="0" w:type="dxa"/>
        <w:left w:w="0" w:type="dxa"/>
        <w:bottom w:w="0" w:type="dxa"/>
        <w:right w:w="0" w:type="dxa"/>
      </w:tblCellMar>
    </w:tblPr>
  </w:style>
  <w:style w:type="table" w:customStyle="1" w:styleId="TableGrid11">
    <w:name w:val="TableGrid11"/>
    <w:rsid w:val="00F61C21"/>
    <w:rPr>
      <w:rFonts w:eastAsia="Yu Mincho"/>
      <w:lang w:eastAsia="en-GB"/>
    </w:rPr>
    <w:tblPr>
      <w:tblCellMar>
        <w:top w:w="0" w:type="dxa"/>
        <w:left w:w="0" w:type="dxa"/>
        <w:bottom w:w="0" w:type="dxa"/>
        <w:right w:w="0" w:type="dxa"/>
      </w:tblCellMar>
    </w:tblPr>
  </w:style>
  <w:style w:type="character" w:customStyle="1" w:styleId="normaltextrun">
    <w:name w:val="normaltextrun"/>
    <w:basedOn w:val="DefaultParagraphFont"/>
    <w:rsid w:val="00967267"/>
  </w:style>
  <w:style w:type="character" w:customStyle="1" w:styleId="eop">
    <w:name w:val="eop"/>
    <w:basedOn w:val="DefaultParagraphFont"/>
    <w:rsid w:val="00967267"/>
  </w:style>
  <w:style w:type="paragraph" w:customStyle="1" w:styleId="paragraph">
    <w:name w:val="paragraph"/>
    <w:basedOn w:val="Normal"/>
    <w:rsid w:val="009672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C9180B"/>
    <w:pPr>
      <w:spacing w:after="120"/>
      <w:ind w:right="284"/>
    </w:pPr>
    <w:rPr>
      <w:rFonts w:ascii="Arial" w:eastAsia="MS Mincho" w:hAnsi="Arial" w:cs="Times New Roman"/>
      <w:sz w:val="20"/>
      <w:szCs w:val="24"/>
      <w:lang w:val="en-US"/>
    </w:rPr>
  </w:style>
  <w:style w:type="character" w:customStyle="1" w:styleId="1bodycopyChar">
    <w:name w:val="1 body copy Char"/>
    <w:link w:val="1bodycopy"/>
    <w:rsid w:val="00C9180B"/>
    <w:rPr>
      <w:rFonts w:ascii="Arial" w:eastAsia="MS Mincho" w:hAnsi="Arial" w:cs="Times New Roman"/>
      <w:sz w:val="20"/>
      <w:szCs w:val="24"/>
      <w:lang w:val="en-US"/>
    </w:rPr>
  </w:style>
  <w:style w:type="paragraph" w:customStyle="1" w:styleId="7Tablebodycopy">
    <w:name w:val="7 Table body copy"/>
    <w:basedOn w:val="Normal"/>
    <w:qFormat/>
    <w:rsid w:val="00A23BF6"/>
    <w:pPr>
      <w:spacing w:after="60"/>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3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133">
      <w:bodyDiv w:val="1"/>
      <w:marLeft w:val="0"/>
      <w:marRight w:val="0"/>
      <w:marTop w:val="0"/>
      <w:marBottom w:val="0"/>
      <w:divBdr>
        <w:top w:val="none" w:sz="0" w:space="0" w:color="auto"/>
        <w:left w:val="none" w:sz="0" w:space="0" w:color="auto"/>
        <w:bottom w:val="none" w:sz="0" w:space="0" w:color="auto"/>
        <w:right w:val="none" w:sz="0" w:space="0" w:color="auto"/>
      </w:divBdr>
    </w:div>
    <w:div w:id="30692058">
      <w:bodyDiv w:val="1"/>
      <w:marLeft w:val="0"/>
      <w:marRight w:val="0"/>
      <w:marTop w:val="0"/>
      <w:marBottom w:val="0"/>
      <w:divBdr>
        <w:top w:val="none" w:sz="0" w:space="0" w:color="auto"/>
        <w:left w:val="none" w:sz="0" w:space="0" w:color="auto"/>
        <w:bottom w:val="none" w:sz="0" w:space="0" w:color="auto"/>
        <w:right w:val="none" w:sz="0" w:space="0" w:color="auto"/>
      </w:divBdr>
    </w:div>
    <w:div w:id="151992714">
      <w:bodyDiv w:val="1"/>
      <w:marLeft w:val="0"/>
      <w:marRight w:val="0"/>
      <w:marTop w:val="0"/>
      <w:marBottom w:val="0"/>
      <w:divBdr>
        <w:top w:val="none" w:sz="0" w:space="0" w:color="auto"/>
        <w:left w:val="none" w:sz="0" w:space="0" w:color="auto"/>
        <w:bottom w:val="none" w:sz="0" w:space="0" w:color="auto"/>
        <w:right w:val="none" w:sz="0" w:space="0" w:color="auto"/>
      </w:divBdr>
    </w:div>
    <w:div w:id="181938492">
      <w:bodyDiv w:val="1"/>
      <w:marLeft w:val="0"/>
      <w:marRight w:val="0"/>
      <w:marTop w:val="0"/>
      <w:marBottom w:val="0"/>
      <w:divBdr>
        <w:top w:val="none" w:sz="0" w:space="0" w:color="auto"/>
        <w:left w:val="none" w:sz="0" w:space="0" w:color="auto"/>
        <w:bottom w:val="none" w:sz="0" w:space="0" w:color="auto"/>
        <w:right w:val="none" w:sz="0" w:space="0" w:color="auto"/>
      </w:divBdr>
    </w:div>
    <w:div w:id="195122645">
      <w:bodyDiv w:val="1"/>
      <w:marLeft w:val="0"/>
      <w:marRight w:val="0"/>
      <w:marTop w:val="0"/>
      <w:marBottom w:val="0"/>
      <w:divBdr>
        <w:top w:val="none" w:sz="0" w:space="0" w:color="auto"/>
        <w:left w:val="none" w:sz="0" w:space="0" w:color="auto"/>
        <w:bottom w:val="none" w:sz="0" w:space="0" w:color="auto"/>
        <w:right w:val="none" w:sz="0" w:space="0" w:color="auto"/>
      </w:divBdr>
      <w:divsChild>
        <w:div w:id="1204055188">
          <w:marLeft w:val="0"/>
          <w:marRight w:val="0"/>
          <w:marTop w:val="0"/>
          <w:marBottom w:val="0"/>
          <w:divBdr>
            <w:top w:val="none" w:sz="0" w:space="0" w:color="auto"/>
            <w:left w:val="none" w:sz="0" w:space="0" w:color="auto"/>
            <w:bottom w:val="none" w:sz="0" w:space="0" w:color="auto"/>
            <w:right w:val="none" w:sz="0" w:space="0" w:color="auto"/>
          </w:divBdr>
          <w:divsChild>
            <w:div w:id="1231891608">
              <w:marLeft w:val="0"/>
              <w:marRight w:val="0"/>
              <w:marTop w:val="0"/>
              <w:marBottom w:val="0"/>
              <w:divBdr>
                <w:top w:val="none" w:sz="0" w:space="0" w:color="auto"/>
                <w:left w:val="none" w:sz="0" w:space="0" w:color="auto"/>
                <w:bottom w:val="none" w:sz="0" w:space="0" w:color="auto"/>
                <w:right w:val="none" w:sz="0" w:space="0" w:color="auto"/>
              </w:divBdr>
              <w:divsChild>
                <w:div w:id="1065101560">
                  <w:marLeft w:val="0"/>
                  <w:marRight w:val="0"/>
                  <w:marTop w:val="0"/>
                  <w:marBottom w:val="0"/>
                  <w:divBdr>
                    <w:top w:val="none" w:sz="0" w:space="0" w:color="auto"/>
                    <w:left w:val="none" w:sz="0" w:space="0" w:color="auto"/>
                    <w:bottom w:val="none" w:sz="0" w:space="0" w:color="auto"/>
                    <w:right w:val="none" w:sz="0" w:space="0" w:color="auto"/>
                  </w:divBdr>
                  <w:divsChild>
                    <w:div w:id="1324813491">
                      <w:marLeft w:val="0"/>
                      <w:marRight w:val="0"/>
                      <w:marTop w:val="0"/>
                      <w:marBottom w:val="0"/>
                      <w:divBdr>
                        <w:top w:val="none" w:sz="0" w:space="0" w:color="auto"/>
                        <w:left w:val="none" w:sz="0" w:space="0" w:color="auto"/>
                        <w:bottom w:val="none" w:sz="0" w:space="0" w:color="auto"/>
                        <w:right w:val="none" w:sz="0" w:space="0" w:color="auto"/>
                      </w:divBdr>
                      <w:divsChild>
                        <w:div w:id="878053205">
                          <w:marLeft w:val="0"/>
                          <w:marRight w:val="0"/>
                          <w:marTop w:val="0"/>
                          <w:marBottom w:val="0"/>
                          <w:divBdr>
                            <w:top w:val="none" w:sz="0" w:space="0" w:color="auto"/>
                            <w:left w:val="none" w:sz="0" w:space="0" w:color="auto"/>
                            <w:bottom w:val="none" w:sz="0" w:space="0" w:color="auto"/>
                            <w:right w:val="none" w:sz="0" w:space="0" w:color="auto"/>
                          </w:divBdr>
                          <w:divsChild>
                            <w:div w:id="1914273378">
                              <w:marLeft w:val="0"/>
                              <w:marRight w:val="0"/>
                              <w:marTop w:val="0"/>
                              <w:marBottom w:val="0"/>
                              <w:divBdr>
                                <w:top w:val="none" w:sz="0" w:space="0" w:color="auto"/>
                                <w:left w:val="none" w:sz="0" w:space="0" w:color="auto"/>
                                <w:bottom w:val="none" w:sz="0" w:space="0" w:color="auto"/>
                                <w:right w:val="none" w:sz="0" w:space="0" w:color="auto"/>
                              </w:divBdr>
                              <w:divsChild>
                                <w:div w:id="334957959">
                                  <w:marLeft w:val="0"/>
                                  <w:marRight w:val="0"/>
                                  <w:marTop w:val="0"/>
                                  <w:marBottom w:val="0"/>
                                  <w:divBdr>
                                    <w:top w:val="none" w:sz="0" w:space="0" w:color="auto"/>
                                    <w:left w:val="none" w:sz="0" w:space="0" w:color="auto"/>
                                    <w:bottom w:val="none" w:sz="0" w:space="0" w:color="auto"/>
                                    <w:right w:val="none" w:sz="0" w:space="0" w:color="auto"/>
                                  </w:divBdr>
                                  <w:divsChild>
                                    <w:div w:id="565188783">
                                      <w:marLeft w:val="0"/>
                                      <w:marRight w:val="0"/>
                                      <w:marTop w:val="0"/>
                                      <w:marBottom w:val="0"/>
                                      <w:divBdr>
                                        <w:top w:val="none" w:sz="0" w:space="0" w:color="auto"/>
                                        <w:left w:val="none" w:sz="0" w:space="0" w:color="auto"/>
                                        <w:bottom w:val="none" w:sz="0" w:space="0" w:color="auto"/>
                                        <w:right w:val="none" w:sz="0" w:space="0" w:color="auto"/>
                                      </w:divBdr>
                                      <w:divsChild>
                                        <w:div w:id="554044024">
                                          <w:marLeft w:val="0"/>
                                          <w:marRight w:val="0"/>
                                          <w:marTop w:val="0"/>
                                          <w:marBottom w:val="0"/>
                                          <w:divBdr>
                                            <w:top w:val="none" w:sz="0" w:space="0" w:color="auto"/>
                                            <w:left w:val="none" w:sz="0" w:space="0" w:color="auto"/>
                                            <w:bottom w:val="none" w:sz="0" w:space="0" w:color="auto"/>
                                            <w:right w:val="none" w:sz="0" w:space="0" w:color="auto"/>
                                          </w:divBdr>
                                          <w:divsChild>
                                            <w:div w:id="282736698">
                                              <w:marLeft w:val="0"/>
                                              <w:marRight w:val="0"/>
                                              <w:marTop w:val="0"/>
                                              <w:marBottom w:val="0"/>
                                              <w:divBdr>
                                                <w:top w:val="none" w:sz="0" w:space="0" w:color="auto"/>
                                                <w:left w:val="none" w:sz="0" w:space="0" w:color="auto"/>
                                                <w:bottom w:val="single" w:sz="6" w:space="0" w:color="E5E3E3"/>
                                                <w:right w:val="none" w:sz="0" w:space="0" w:color="auto"/>
                                              </w:divBdr>
                                              <w:divsChild>
                                                <w:div w:id="476457293">
                                                  <w:marLeft w:val="0"/>
                                                  <w:marRight w:val="0"/>
                                                  <w:marTop w:val="0"/>
                                                  <w:marBottom w:val="0"/>
                                                  <w:divBdr>
                                                    <w:top w:val="none" w:sz="0" w:space="0" w:color="auto"/>
                                                    <w:left w:val="none" w:sz="0" w:space="0" w:color="auto"/>
                                                    <w:bottom w:val="none" w:sz="0" w:space="0" w:color="auto"/>
                                                    <w:right w:val="none" w:sz="0" w:space="0" w:color="auto"/>
                                                  </w:divBdr>
                                                  <w:divsChild>
                                                    <w:div w:id="1039017524">
                                                      <w:marLeft w:val="0"/>
                                                      <w:marRight w:val="0"/>
                                                      <w:marTop w:val="0"/>
                                                      <w:marBottom w:val="0"/>
                                                      <w:divBdr>
                                                        <w:top w:val="none" w:sz="0" w:space="0" w:color="auto"/>
                                                        <w:left w:val="none" w:sz="0" w:space="0" w:color="auto"/>
                                                        <w:bottom w:val="none" w:sz="0" w:space="0" w:color="auto"/>
                                                        <w:right w:val="none" w:sz="0" w:space="0" w:color="auto"/>
                                                      </w:divBdr>
                                                      <w:divsChild>
                                                        <w:div w:id="1992715630">
                                                          <w:marLeft w:val="0"/>
                                                          <w:marRight w:val="0"/>
                                                          <w:marTop w:val="0"/>
                                                          <w:marBottom w:val="0"/>
                                                          <w:divBdr>
                                                            <w:top w:val="none" w:sz="0" w:space="0" w:color="auto"/>
                                                            <w:left w:val="none" w:sz="0" w:space="0" w:color="auto"/>
                                                            <w:bottom w:val="none" w:sz="0" w:space="0" w:color="auto"/>
                                                            <w:right w:val="none" w:sz="0" w:space="0" w:color="auto"/>
                                                          </w:divBdr>
                                                          <w:divsChild>
                                                            <w:div w:id="2075621517">
                                                              <w:marLeft w:val="0"/>
                                                              <w:marRight w:val="0"/>
                                                              <w:marTop w:val="735"/>
                                                              <w:marBottom w:val="0"/>
                                                              <w:divBdr>
                                                                <w:top w:val="none" w:sz="0" w:space="0" w:color="auto"/>
                                                                <w:left w:val="none" w:sz="0" w:space="0" w:color="auto"/>
                                                                <w:bottom w:val="none" w:sz="0" w:space="0" w:color="auto"/>
                                                                <w:right w:val="none" w:sz="0" w:space="0" w:color="auto"/>
                                                              </w:divBdr>
                                                              <w:divsChild>
                                                                <w:div w:id="1548493139">
                                                                  <w:marLeft w:val="0"/>
                                                                  <w:marRight w:val="0"/>
                                                                  <w:marTop w:val="0"/>
                                                                  <w:marBottom w:val="0"/>
                                                                  <w:divBdr>
                                                                    <w:top w:val="none" w:sz="0" w:space="0" w:color="auto"/>
                                                                    <w:left w:val="none" w:sz="0" w:space="0" w:color="auto"/>
                                                                    <w:bottom w:val="none" w:sz="0" w:space="0" w:color="auto"/>
                                                                    <w:right w:val="none" w:sz="0" w:space="0" w:color="auto"/>
                                                                  </w:divBdr>
                                                                  <w:divsChild>
                                                                    <w:div w:id="65417862">
                                                                      <w:marLeft w:val="0"/>
                                                                      <w:marRight w:val="0"/>
                                                                      <w:marTop w:val="0"/>
                                                                      <w:marBottom w:val="0"/>
                                                                      <w:divBdr>
                                                                        <w:top w:val="none" w:sz="0" w:space="0" w:color="auto"/>
                                                                        <w:left w:val="none" w:sz="0" w:space="0" w:color="auto"/>
                                                                        <w:bottom w:val="none" w:sz="0" w:space="0" w:color="auto"/>
                                                                        <w:right w:val="none" w:sz="0" w:space="0" w:color="auto"/>
                                                                      </w:divBdr>
                                                                      <w:divsChild>
                                                                        <w:div w:id="171645463">
                                                                          <w:marLeft w:val="450"/>
                                                                          <w:marRight w:val="450"/>
                                                                          <w:marTop w:val="0"/>
                                                                          <w:marBottom w:val="0"/>
                                                                          <w:divBdr>
                                                                            <w:top w:val="none" w:sz="0" w:space="0" w:color="auto"/>
                                                                            <w:left w:val="none" w:sz="0" w:space="0" w:color="auto"/>
                                                                            <w:bottom w:val="none" w:sz="0" w:space="0" w:color="auto"/>
                                                                            <w:right w:val="none" w:sz="0" w:space="0" w:color="auto"/>
                                                                          </w:divBdr>
                                                                          <w:divsChild>
                                                                            <w:div w:id="1504592901">
                                                                              <w:marLeft w:val="0"/>
                                                                              <w:marRight w:val="0"/>
                                                                              <w:marTop w:val="0"/>
                                                                              <w:marBottom w:val="0"/>
                                                                              <w:divBdr>
                                                                                <w:top w:val="none" w:sz="0" w:space="0" w:color="auto"/>
                                                                                <w:left w:val="none" w:sz="0" w:space="0" w:color="auto"/>
                                                                                <w:bottom w:val="none" w:sz="0" w:space="0" w:color="auto"/>
                                                                                <w:right w:val="none" w:sz="0" w:space="0" w:color="auto"/>
                                                                              </w:divBdr>
                                                                              <w:divsChild>
                                                                                <w:div w:id="1829705512">
                                                                                  <w:marLeft w:val="0"/>
                                                                                  <w:marRight w:val="0"/>
                                                                                  <w:marTop w:val="0"/>
                                                                                  <w:marBottom w:val="300"/>
                                                                                  <w:divBdr>
                                                                                    <w:top w:val="none" w:sz="0" w:space="0" w:color="auto"/>
                                                                                    <w:left w:val="none" w:sz="0" w:space="0" w:color="auto"/>
                                                                                    <w:bottom w:val="none" w:sz="0" w:space="0" w:color="auto"/>
                                                                                    <w:right w:val="none" w:sz="0" w:space="0" w:color="auto"/>
                                                                                  </w:divBdr>
                                                                                  <w:divsChild>
                                                                                    <w:div w:id="117844160">
                                                                                      <w:marLeft w:val="0"/>
                                                                                      <w:marRight w:val="0"/>
                                                                                      <w:marTop w:val="0"/>
                                                                                      <w:marBottom w:val="0"/>
                                                                                      <w:divBdr>
                                                                                        <w:top w:val="none" w:sz="0" w:space="0" w:color="auto"/>
                                                                                        <w:left w:val="none" w:sz="0" w:space="0" w:color="auto"/>
                                                                                        <w:bottom w:val="none" w:sz="0" w:space="0" w:color="auto"/>
                                                                                        <w:right w:val="none" w:sz="0" w:space="0" w:color="auto"/>
                                                                                      </w:divBdr>
                                                                                      <w:divsChild>
                                                                                        <w:div w:id="699862407">
                                                                                          <w:marLeft w:val="0"/>
                                                                                          <w:marRight w:val="0"/>
                                                                                          <w:marTop w:val="0"/>
                                                                                          <w:marBottom w:val="0"/>
                                                                                          <w:divBdr>
                                                                                            <w:top w:val="none" w:sz="0" w:space="0" w:color="auto"/>
                                                                                            <w:left w:val="none" w:sz="0" w:space="0" w:color="auto"/>
                                                                                            <w:bottom w:val="none" w:sz="0" w:space="0" w:color="auto"/>
                                                                                            <w:right w:val="none" w:sz="0" w:space="0" w:color="auto"/>
                                                                                          </w:divBdr>
                                                                                          <w:divsChild>
                                                                                            <w:div w:id="1540972068">
                                                                                              <w:marLeft w:val="0"/>
                                                                                              <w:marRight w:val="0"/>
                                                                                              <w:marTop w:val="0"/>
                                                                                              <w:marBottom w:val="0"/>
                                                                                              <w:divBdr>
                                                                                                <w:top w:val="none" w:sz="0" w:space="0" w:color="auto"/>
                                                                                                <w:left w:val="none" w:sz="0" w:space="0" w:color="auto"/>
                                                                                                <w:bottom w:val="none" w:sz="0" w:space="0" w:color="auto"/>
                                                                                                <w:right w:val="none" w:sz="0" w:space="0" w:color="auto"/>
                                                                                              </w:divBdr>
                                                                                              <w:divsChild>
                                                                                                <w:div w:id="462580936">
                                                                                                  <w:marLeft w:val="0"/>
                                                                                                  <w:marRight w:val="0"/>
                                                                                                  <w:marTop w:val="0"/>
                                                                                                  <w:marBottom w:val="0"/>
                                                                                                  <w:divBdr>
                                                                                                    <w:top w:val="none" w:sz="0" w:space="0" w:color="auto"/>
                                                                                                    <w:left w:val="none" w:sz="0" w:space="0" w:color="auto"/>
                                                                                                    <w:bottom w:val="none" w:sz="0" w:space="0" w:color="auto"/>
                                                                                                    <w:right w:val="none" w:sz="0" w:space="0" w:color="auto"/>
                                                                                                  </w:divBdr>
                                                                                                  <w:divsChild>
                                                                                                    <w:div w:id="1711343424">
                                                                                                      <w:marLeft w:val="0"/>
                                                                                                      <w:marRight w:val="0"/>
                                                                                                      <w:marTop w:val="0"/>
                                                                                                      <w:marBottom w:val="0"/>
                                                                                                      <w:divBdr>
                                                                                                        <w:top w:val="none" w:sz="0" w:space="0" w:color="auto"/>
                                                                                                        <w:left w:val="none" w:sz="0" w:space="0" w:color="auto"/>
                                                                                                        <w:bottom w:val="none" w:sz="0" w:space="0" w:color="auto"/>
                                                                                                        <w:right w:val="none" w:sz="0" w:space="0" w:color="auto"/>
                                                                                                      </w:divBdr>
                                                                                                      <w:divsChild>
                                                                                                        <w:div w:id="3713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254945">
      <w:bodyDiv w:val="1"/>
      <w:marLeft w:val="0"/>
      <w:marRight w:val="0"/>
      <w:marTop w:val="0"/>
      <w:marBottom w:val="0"/>
      <w:divBdr>
        <w:top w:val="none" w:sz="0" w:space="0" w:color="auto"/>
        <w:left w:val="none" w:sz="0" w:space="0" w:color="auto"/>
        <w:bottom w:val="none" w:sz="0" w:space="0" w:color="auto"/>
        <w:right w:val="none" w:sz="0" w:space="0" w:color="auto"/>
      </w:divBdr>
    </w:div>
    <w:div w:id="463233520">
      <w:bodyDiv w:val="1"/>
      <w:marLeft w:val="0"/>
      <w:marRight w:val="0"/>
      <w:marTop w:val="0"/>
      <w:marBottom w:val="0"/>
      <w:divBdr>
        <w:top w:val="none" w:sz="0" w:space="0" w:color="auto"/>
        <w:left w:val="none" w:sz="0" w:space="0" w:color="auto"/>
        <w:bottom w:val="none" w:sz="0" w:space="0" w:color="auto"/>
        <w:right w:val="none" w:sz="0" w:space="0" w:color="auto"/>
      </w:divBdr>
      <w:divsChild>
        <w:div w:id="1837258562">
          <w:marLeft w:val="0"/>
          <w:marRight w:val="0"/>
          <w:marTop w:val="0"/>
          <w:marBottom w:val="0"/>
          <w:divBdr>
            <w:top w:val="none" w:sz="0" w:space="0" w:color="auto"/>
            <w:left w:val="none" w:sz="0" w:space="0" w:color="auto"/>
            <w:bottom w:val="none" w:sz="0" w:space="0" w:color="auto"/>
            <w:right w:val="none" w:sz="0" w:space="0" w:color="auto"/>
          </w:divBdr>
          <w:divsChild>
            <w:div w:id="1179464754">
              <w:marLeft w:val="0"/>
              <w:marRight w:val="0"/>
              <w:marTop w:val="0"/>
              <w:marBottom w:val="0"/>
              <w:divBdr>
                <w:top w:val="none" w:sz="0" w:space="0" w:color="auto"/>
                <w:left w:val="none" w:sz="0" w:space="0" w:color="auto"/>
                <w:bottom w:val="none" w:sz="0" w:space="0" w:color="auto"/>
                <w:right w:val="none" w:sz="0" w:space="0" w:color="auto"/>
              </w:divBdr>
              <w:divsChild>
                <w:div w:id="856116751">
                  <w:marLeft w:val="0"/>
                  <w:marRight w:val="0"/>
                  <w:marTop w:val="0"/>
                  <w:marBottom w:val="0"/>
                  <w:divBdr>
                    <w:top w:val="none" w:sz="0" w:space="0" w:color="auto"/>
                    <w:left w:val="none" w:sz="0" w:space="0" w:color="auto"/>
                    <w:bottom w:val="none" w:sz="0" w:space="0" w:color="auto"/>
                    <w:right w:val="none" w:sz="0" w:space="0" w:color="auto"/>
                  </w:divBdr>
                  <w:divsChild>
                    <w:div w:id="1795176536">
                      <w:marLeft w:val="0"/>
                      <w:marRight w:val="0"/>
                      <w:marTop w:val="0"/>
                      <w:marBottom w:val="0"/>
                      <w:divBdr>
                        <w:top w:val="none" w:sz="0" w:space="0" w:color="auto"/>
                        <w:left w:val="none" w:sz="0" w:space="0" w:color="auto"/>
                        <w:bottom w:val="none" w:sz="0" w:space="0" w:color="auto"/>
                        <w:right w:val="none" w:sz="0" w:space="0" w:color="auto"/>
                      </w:divBdr>
                      <w:divsChild>
                        <w:div w:id="1615745870">
                          <w:marLeft w:val="0"/>
                          <w:marRight w:val="0"/>
                          <w:marTop w:val="0"/>
                          <w:marBottom w:val="0"/>
                          <w:divBdr>
                            <w:top w:val="none" w:sz="0" w:space="0" w:color="auto"/>
                            <w:left w:val="none" w:sz="0" w:space="0" w:color="auto"/>
                            <w:bottom w:val="none" w:sz="0" w:space="0" w:color="auto"/>
                            <w:right w:val="none" w:sz="0" w:space="0" w:color="auto"/>
                          </w:divBdr>
                          <w:divsChild>
                            <w:div w:id="403256990">
                              <w:marLeft w:val="0"/>
                              <w:marRight w:val="0"/>
                              <w:marTop w:val="0"/>
                              <w:marBottom w:val="0"/>
                              <w:divBdr>
                                <w:top w:val="none" w:sz="0" w:space="0" w:color="auto"/>
                                <w:left w:val="none" w:sz="0" w:space="0" w:color="auto"/>
                                <w:bottom w:val="none" w:sz="0" w:space="0" w:color="auto"/>
                                <w:right w:val="none" w:sz="0" w:space="0" w:color="auto"/>
                              </w:divBdr>
                              <w:divsChild>
                                <w:div w:id="374889319">
                                  <w:marLeft w:val="0"/>
                                  <w:marRight w:val="0"/>
                                  <w:marTop w:val="0"/>
                                  <w:marBottom w:val="0"/>
                                  <w:divBdr>
                                    <w:top w:val="none" w:sz="0" w:space="0" w:color="auto"/>
                                    <w:left w:val="none" w:sz="0" w:space="0" w:color="auto"/>
                                    <w:bottom w:val="none" w:sz="0" w:space="0" w:color="auto"/>
                                    <w:right w:val="none" w:sz="0" w:space="0" w:color="auto"/>
                                  </w:divBdr>
                                  <w:divsChild>
                                    <w:div w:id="1509177932">
                                      <w:marLeft w:val="0"/>
                                      <w:marRight w:val="0"/>
                                      <w:marTop w:val="0"/>
                                      <w:marBottom w:val="0"/>
                                      <w:divBdr>
                                        <w:top w:val="none" w:sz="0" w:space="0" w:color="auto"/>
                                        <w:left w:val="none" w:sz="0" w:space="0" w:color="auto"/>
                                        <w:bottom w:val="none" w:sz="0" w:space="0" w:color="auto"/>
                                        <w:right w:val="none" w:sz="0" w:space="0" w:color="auto"/>
                                      </w:divBdr>
                                      <w:divsChild>
                                        <w:div w:id="2062484359">
                                          <w:marLeft w:val="0"/>
                                          <w:marRight w:val="0"/>
                                          <w:marTop w:val="0"/>
                                          <w:marBottom w:val="0"/>
                                          <w:divBdr>
                                            <w:top w:val="none" w:sz="0" w:space="0" w:color="auto"/>
                                            <w:left w:val="none" w:sz="0" w:space="0" w:color="auto"/>
                                            <w:bottom w:val="none" w:sz="0" w:space="0" w:color="auto"/>
                                            <w:right w:val="none" w:sz="0" w:space="0" w:color="auto"/>
                                          </w:divBdr>
                                          <w:divsChild>
                                            <w:div w:id="93479482">
                                              <w:marLeft w:val="0"/>
                                              <w:marRight w:val="0"/>
                                              <w:marTop w:val="0"/>
                                              <w:marBottom w:val="0"/>
                                              <w:divBdr>
                                                <w:top w:val="none" w:sz="0" w:space="0" w:color="auto"/>
                                                <w:left w:val="none" w:sz="0" w:space="0" w:color="auto"/>
                                                <w:bottom w:val="single" w:sz="6" w:space="0" w:color="E5E3E3"/>
                                                <w:right w:val="none" w:sz="0" w:space="0" w:color="auto"/>
                                              </w:divBdr>
                                              <w:divsChild>
                                                <w:div w:id="285432475">
                                                  <w:marLeft w:val="0"/>
                                                  <w:marRight w:val="0"/>
                                                  <w:marTop w:val="0"/>
                                                  <w:marBottom w:val="0"/>
                                                  <w:divBdr>
                                                    <w:top w:val="none" w:sz="0" w:space="0" w:color="auto"/>
                                                    <w:left w:val="none" w:sz="0" w:space="0" w:color="auto"/>
                                                    <w:bottom w:val="none" w:sz="0" w:space="0" w:color="auto"/>
                                                    <w:right w:val="none" w:sz="0" w:space="0" w:color="auto"/>
                                                  </w:divBdr>
                                                  <w:divsChild>
                                                    <w:div w:id="1706130468">
                                                      <w:marLeft w:val="0"/>
                                                      <w:marRight w:val="0"/>
                                                      <w:marTop w:val="0"/>
                                                      <w:marBottom w:val="0"/>
                                                      <w:divBdr>
                                                        <w:top w:val="none" w:sz="0" w:space="0" w:color="auto"/>
                                                        <w:left w:val="none" w:sz="0" w:space="0" w:color="auto"/>
                                                        <w:bottom w:val="none" w:sz="0" w:space="0" w:color="auto"/>
                                                        <w:right w:val="none" w:sz="0" w:space="0" w:color="auto"/>
                                                      </w:divBdr>
                                                      <w:divsChild>
                                                        <w:div w:id="1812792536">
                                                          <w:marLeft w:val="0"/>
                                                          <w:marRight w:val="0"/>
                                                          <w:marTop w:val="0"/>
                                                          <w:marBottom w:val="0"/>
                                                          <w:divBdr>
                                                            <w:top w:val="none" w:sz="0" w:space="0" w:color="auto"/>
                                                            <w:left w:val="none" w:sz="0" w:space="0" w:color="auto"/>
                                                            <w:bottom w:val="none" w:sz="0" w:space="0" w:color="auto"/>
                                                            <w:right w:val="none" w:sz="0" w:space="0" w:color="auto"/>
                                                          </w:divBdr>
                                                          <w:divsChild>
                                                            <w:div w:id="1829902794">
                                                              <w:marLeft w:val="0"/>
                                                              <w:marRight w:val="0"/>
                                                              <w:marTop w:val="735"/>
                                                              <w:marBottom w:val="0"/>
                                                              <w:divBdr>
                                                                <w:top w:val="none" w:sz="0" w:space="0" w:color="auto"/>
                                                                <w:left w:val="none" w:sz="0" w:space="0" w:color="auto"/>
                                                                <w:bottom w:val="none" w:sz="0" w:space="0" w:color="auto"/>
                                                                <w:right w:val="none" w:sz="0" w:space="0" w:color="auto"/>
                                                              </w:divBdr>
                                                              <w:divsChild>
                                                                <w:div w:id="2075275417">
                                                                  <w:marLeft w:val="0"/>
                                                                  <w:marRight w:val="0"/>
                                                                  <w:marTop w:val="0"/>
                                                                  <w:marBottom w:val="0"/>
                                                                  <w:divBdr>
                                                                    <w:top w:val="none" w:sz="0" w:space="0" w:color="auto"/>
                                                                    <w:left w:val="none" w:sz="0" w:space="0" w:color="auto"/>
                                                                    <w:bottom w:val="none" w:sz="0" w:space="0" w:color="auto"/>
                                                                    <w:right w:val="none" w:sz="0" w:space="0" w:color="auto"/>
                                                                  </w:divBdr>
                                                                  <w:divsChild>
                                                                    <w:div w:id="688795664">
                                                                      <w:marLeft w:val="0"/>
                                                                      <w:marRight w:val="0"/>
                                                                      <w:marTop w:val="0"/>
                                                                      <w:marBottom w:val="0"/>
                                                                      <w:divBdr>
                                                                        <w:top w:val="none" w:sz="0" w:space="0" w:color="auto"/>
                                                                        <w:left w:val="none" w:sz="0" w:space="0" w:color="auto"/>
                                                                        <w:bottom w:val="none" w:sz="0" w:space="0" w:color="auto"/>
                                                                        <w:right w:val="none" w:sz="0" w:space="0" w:color="auto"/>
                                                                      </w:divBdr>
                                                                      <w:divsChild>
                                                                        <w:div w:id="1094784610">
                                                                          <w:marLeft w:val="450"/>
                                                                          <w:marRight w:val="450"/>
                                                                          <w:marTop w:val="0"/>
                                                                          <w:marBottom w:val="0"/>
                                                                          <w:divBdr>
                                                                            <w:top w:val="none" w:sz="0" w:space="0" w:color="auto"/>
                                                                            <w:left w:val="none" w:sz="0" w:space="0" w:color="auto"/>
                                                                            <w:bottom w:val="none" w:sz="0" w:space="0" w:color="auto"/>
                                                                            <w:right w:val="none" w:sz="0" w:space="0" w:color="auto"/>
                                                                          </w:divBdr>
                                                                          <w:divsChild>
                                                                            <w:div w:id="1474980770">
                                                                              <w:marLeft w:val="0"/>
                                                                              <w:marRight w:val="0"/>
                                                                              <w:marTop w:val="0"/>
                                                                              <w:marBottom w:val="0"/>
                                                                              <w:divBdr>
                                                                                <w:top w:val="none" w:sz="0" w:space="0" w:color="auto"/>
                                                                                <w:left w:val="none" w:sz="0" w:space="0" w:color="auto"/>
                                                                                <w:bottom w:val="none" w:sz="0" w:space="0" w:color="auto"/>
                                                                                <w:right w:val="none" w:sz="0" w:space="0" w:color="auto"/>
                                                                              </w:divBdr>
                                                                              <w:divsChild>
                                                                                <w:div w:id="1112362579">
                                                                                  <w:marLeft w:val="0"/>
                                                                                  <w:marRight w:val="0"/>
                                                                                  <w:marTop w:val="0"/>
                                                                                  <w:marBottom w:val="300"/>
                                                                                  <w:divBdr>
                                                                                    <w:top w:val="none" w:sz="0" w:space="0" w:color="auto"/>
                                                                                    <w:left w:val="none" w:sz="0" w:space="0" w:color="auto"/>
                                                                                    <w:bottom w:val="none" w:sz="0" w:space="0" w:color="auto"/>
                                                                                    <w:right w:val="none" w:sz="0" w:space="0" w:color="auto"/>
                                                                                  </w:divBdr>
                                                                                  <w:divsChild>
                                                                                    <w:div w:id="1240141406">
                                                                                      <w:marLeft w:val="0"/>
                                                                                      <w:marRight w:val="0"/>
                                                                                      <w:marTop w:val="0"/>
                                                                                      <w:marBottom w:val="0"/>
                                                                                      <w:divBdr>
                                                                                        <w:top w:val="none" w:sz="0" w:space="0" w:color="auto"/>
                                                                                        <w:left w:val="none" w:sz="0" w:space="0" w:color="auto"/>
                                                                                        <w:bottom w:val="none" w:sz="0" w:space="0" w:color="auto"/>
                                                                                        <w:right w:val="none" w:sz="0" w:space="0" w:color="auto"/>
                                                                                      </w:divBdr>
                                                                                      <w:divsChild>
                                                                                        <w:div w:id="80496754">
                                                                                          <w:marLeft w:val="0"/>
                                                                                          <w:marRight w:val="0"/>
                                                                                          <w:marTop w:val="0"/>
                                                                                          <w:marBottom w:val="0"/>
                                                                                          <w:divBdr>
                                                                                            <w:top w:val="none" w:sz="0" w:space="0" w:color="auto"/>
                                                                                            <w:left w:val="none" w:sz="0" w:space="0" w:color="auto"/>
                                                                                            <w:bottom w:val="none" w:sz="0" w:space="0" w:color="auto"/>
                                                                                            <w:right w:val="none" w:sz="0" w:space="0" w:color="auto"/>
                                                                                          </w:divBdr>
                                                                                          <w:divsChild>
                                                                                            <w:div w:id="661157326">
                                                                                              <w:marLeft w:val="0"/>
                                                                                              <w:marRight w:val="0"/>
                                                                                              <w:marTop w:val="0"/>
                                                                                              <w:marBottom w:val="0"/>
                                                                                              <w:divBdr>
                                                                                                <w:top w:val="none" w:sz="0" w:space="0" w:color="auto"/>
                                                                                                <w:left w:val="none" w:sz="0" w:space="0" w:color="auto"/>
                                                                                                <w:bottom w:val="none" w:sz="0" w:space="0" w:color="auto"/>
                                                                                                <w:right w:val="none" w:sz="0" w:space="0" w:color="auto"/>
                                                                                              </w:divBdr>
                                                                                              <w:divsChild>
                                                                                                <w:div w:id="866601586">
                                                                                                  <w:marLeft w:val="0"/>
                                                                                                  <w:marRight w:val="0"/>
                                                                                                  <w:marTop w:val="0"/>
                                                                                                  <w:marBottom w:val="0"/>
                                                                                                  <w:divBdr>
                                                                                                    <w:top w:val="none" w:sz="0" w:space="0" w:color="auto"/>
                                                                                                    <w:left w:val="none" w:sz="0" w:space="0" w:color="auto"/>
                                                                                                    <w:bottom w:val="none" w:sz="0" w:space="0" w:color="auto"/>
                                                                                                    <w:right w:val="none" w:sz="0" w:space="0" w:color="auto"/>
                                                                                                  </w:divBdr>
                                                                                                  <w:divsChild>
                                                                                                    <w:div w:id="1113983355">
                                                                                                      <w:marLeft w:val="0"/>
                                                                                                      <w:marRight w:val="0"/>
                                                                                                      <w:marTop w:val="0"/>
                                                                                                      <w:marBottom w:val="0"/>
                                                                                                      <w:divBdr>
                                                                                                        <w:top w:val="none" w:sz="0" w:space="0" w:color="auto"/>
                                                                                                        <w:left w:val="none" w:sz="0" w:space="0" w:color="auto"/>
                                                                                                        <w:bottom w:val="none" w:sz="0" w:space="0" w:color="auto"/>
                                                                                                        <w:right w:val="none" w:sz="0" w:space="0" w:color="auto"/>
                                                                                                      </w:divBdr>
                                                                                                      <w:divsChild>
                                                                                                        <w:div w:id="671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348827">
      <w:bodyDiv w:val="1"/>
      <w:marLeft w:val="0"/>
      <w:marRight w:val="0"/>
      <w:marTop w:val="0"/>
      <w:marBottom w:val="0"/>
      <w:divBdr>
        <w:top w:val="none" w:sz="0" w:space="0" w:color="auto"/>
        <w:left w:val="none" w:sz="0" w:space="0" w:color="auto"/>
        <w:bottom w:val="none" w:sz="0" w:space="0" w:color="auto"/>
        <w:right w:val="none" w:sz="0" w:space="0" w:color="auto"/>
      </w:divBdr>
    </w:div>
    <w:div w:id="784546420">
      <w:bodyDiv w:val="1"/>
      <w:marLeft w:val="0"/>
      <w:marRight w:val="0"/>
      <w:marTop w:val="0"/>
      <w:marBottom w:val="0"/>
      <w:divBdr>
        <w:top w:val="none" w:sz="0" w:space="0" w:color="auto"/>
        <w:left w:val="none" w:sz="0" w:space="0" w:color="auto"/>
        <w:bottom w:val="none" w:sz="0" w:space="0" w:color="auto"/>
        <w:right w:val="none" w:sz="0" w:space="0" w:color="auto"/>
      </w:divBdr>
    </w:div>
    <w:div w:id="872117382">
      <w:bodyDiv w:val="1"/>
      <w:marLeft w:val="0"/>
      <w:marRight w:val="0"/>
      <w:marTop w:val="0"/>
      <w:marBottom w:val="0"/>
      <w:divBdr>
        <w:top w:val="none" w:sz="0" w:space="0" w:color="auto"/>
        <w:left w:val="none" w:sz="0" w:space="0" w:color="auto"/>
        <w:bottom w:val="none" w:sz="0" w:space="0" w:color="auto"/>
        <w:right w:val="none" w:sz="0" w:space="0" w:color="auto"/>
      </w:divBdr>
    </w:div>
    <w:div w:id="991913086">
      <w:bodyDiv w:val="1"/>
      <w:marLeft w:val="0"/>
      <w:marRight w:val="0"/>
      <w:marTop w:val="0"/>
      <w:marBottom w:val="0"/>
      <w:divBdr>
        <w:top w:val="none" w:sz="0" w:space="0" w:color="auto"/>
        <w:left w:val="none" w:sz="0" w:space="0" w:color="auto"/>
        <w:bottom w:val="none" w:sz="0" w:space="0" w:color="auto"/>
        <w:right w:val="none" w:sz="0" w:space="0" w:color="auto"/>
      </w:divBdr>
    </w:div>
    <w:div w:id="1034501338">
      <w:bodyDiv w:val="1"/>
      <w:marLeft w:val="0"/>
      <w:marRight w:val="0"/>
      <w:marTop w:val="0"/>
      <w:marBottom w:val="0"/>
      <w:divBdr>
        <w:top w:val="none" w:sz="0" w:space="0" w:color="auto"/>
        <w:left w:val="none" w:sz="0" w:space="0" w:color="auto"/>
        <w:bottom w:val="none" w:sz="0" w:space="0" w:color="auto"/>
        <w:right w:val="none" w:sz="0" w:space="0" w:color="auto"/>
      </w:divBdr>
    </w:div>
    <w:div w:id="1086078406">
      <w:bodyDiv w:val="1"/>
      <w:marLeft w:val="0"/>
      <w:marRight w:val="0"/>
      <w:marTop w:val="0"/>
      <w:marBottom w:val="0"/>
      <w:divBdr>
        <w:top w:val="none" w:sz="0" w:space="0" w:color="auto"/>
        <w:left w:val="none" w:sz="0" w:space="0" w:color="auto"/>
        <w:bottom w:val="none" w:sz="0" w:space="0" w:color="auto"/>
        <w:right w:val="none" w:sz="0" w:space="0" w:color="auto"/>
      </w:divBdr>
      <w:divsChild>
        <w:div w:id="1130785381">
          <w:marLeft w:val="0"/>
          <w:marRight w:val="0"/>
          <w:marTop w:val="0"/>
          <w:marBottom w:val="0"/>
          <w:divBdr>
            <w:top w:val="none" w:sz="0" w:space="0" w:color="auto"/>
            <w:left w:val="none" w:sz="0" w:space="0" w:color="auto"/>
            <w:bottom w:val="none" w:sz="0" w:space="0" w:color="auto"/>
            <w:right w:val="none" w:sz="0" w:space="0" w:color="auto"/>
          </w:divBdr>
          <w:divsChild>
            <w:div w:id="485823765">
              <w:marLeft w:val="0"/>
              <w:marRight w:val="0"/>
              <w:marTop w:val="0"/>
              <w:marBottom w:val="0"/>
              <w:divBdr>
                <w:top w:val="none" w:sz="0" w:space="0" w:color="auto"/>
                <w:left w:val="none" w:sz="0" w:space="0" w:color="auto"/>
                <w:bottom w:val="none" w:sz="0" w:space="0" w:color="auto"/>
                <w:right w:val="none" w:sz="0" w:space="0" w:color="auto"/>
              </w:divBdr>
              <w:divsChild>
                <w:div w:id="1565949631">
                  <w:marLeft w:val="0"/>
                  <w:marRight w:val="0"/>
                  <w:marTop w:val="0"/>
                  <w:marBottom w:val="0"/>
                  <w:divBdr>
                    <w:top w:val="none" w:sz="0" w:space="0" w:color="auto"/>
                    <w:left w:val="none" w:sz="0" w:space="0" w:color="auto"/>
                    <w:bottom w:val="none" w:sz="0" w:space="0" w:color="auto"/>
                    <w:right w:val="none" w:sz="0" w:space="0" w:color="auto"/>
                  </w:divBdr>
                  <w:divsChild>
                    <w:div w:id="1587641849">
                      <w:marLeft w:val="0"/>
                      <w:marRight w:val="0"/>
                      <w:marTop w:val="0"/>
                      <w:marBottom w:val="0"/>
                      <w:divBdr>
                        <w:top w:val="none" w:sz="0" w:space="0" w:color="auto"/>
                        <w:left w:val="none" w:sz="0" w:space="0" w:color="auto"/>
                        <w:bottom w:val="none" w:sz="0" w:space="0" w:color="auto"/>
                        <w:right w:val="none" w:sz="0" w:space="0" w:color="auto"/>
                      </w:divBdr>
                      <w:divsChild>
                        <w:div w:id="1447692818">
                          <w:marLeft w:val="450"/>
                          <w:marRight w:val="450"/>
                          <w:marTop w:val="0"/>
                          <w:marBottom w:val="0"/>
                          <w:divBdr>
                            <w:top w:val="none" w:sz="0" w:space="0" w:color="auto"/>
                            <w:left w:val="none" w:sz="0" w:space="0" w:color="auto"/>
                            <w:bottom w:val="single" w:sz="6" w:space="0" w:color="auto"/>
                            <w:right w:val="none" w:sz="0" w:space="0" w:color="auto"/>
                          </w:divBdr>
                          <w:divsChild>
                            <w:div w:id="1949924610">
                              <w:marLeft w:val="0"/>
                              <w:marRight w:val="0"/>
                              <w:marTop w:val="0"/>
                              <w:marBottom w:val="0"/>
                              <w:divBdr>
                                <w:top w:val="single" w:sz="6" w:space="0" w:color="C8C8C8"/>
                                <w:left w:val="single" w:sz="6" w:space="0" w:color="C8C8C8"/>
                                <w:bottom w:val="single" w:sz="6" w:space="0" w:color="C8C8C8"/>
                                <w:right w:val="single" w:sz="6" w:space="0" w:color="C8C8C8"/>
                              </w:divBdr>
                              <w:divsChild>
                                <w:div w:id="1079133172">
                                  <w:marLeft w:val="0"/>
                                  <w:marRight w:val="0"/>
                                  <w:marTop w:val="0"/>
                                  <w:marBottom w:val="0"/>
                                  <w:divBdr>
                                    <w:top w:val="none" w:sz="0" w:space="0" w:color="auto"/>
                                    <w:left w:val="none" w:sz="0" w:space="0" w:color="auto"/>
                                    <w:bottom w:val="none" w:sz="0" w:space="0" w:color="auto"/>
                                    <w:right w:val="none" w:sz="0" w:space="0" w:color="auto"/>
                                  </w:divBdr>
                                  <w:divsChild>
                                    <w:div w:id="1978796391">
                                      <w:marLeft w:val="0"/>
                                      <w:marRight w:val="0"/>
                                      <w:marTop w:val="0"/>
                                      <w:marBottom w:val="0"/>
                                      <w:divBdr>
                                        <w:top w:val="none" w:sz="0" w:space="0" w:color="auto"/>
                                        <w:left w:val="none" w:sz="0" w:space="0" w:color="auto"/>
                                        <w:bottom w:val="none" w:sz="0" w:space="0" w:color="auto"/>
                                        <w:right w:val="none" w:sz="0" w:space="0" w:color="auto"/>
                                      </w:divBdr>
                                      <w:divsChild>
                                        <w:div w:id="770320443">
                                          <w:marLeft w:val="0"/>
                                          <w:marRight w:val="0"/>
                                          <w:marTop w:val="0"/>
                                          <w:marBottom w:val="0"/>
                                          <w:divBdr>
                                            <w:top w:val="none" w:sz="0" w:space="0" w:color="auto"/>
                                            <w:left w:val="none" w:sz="0" w:space="0" w:color="auto"/>
                                            <w:bottom w:val="none" w:sz="0" w:space="0" w:color="auto"/>
                                            <w:right w:val="none" w:sz="0" w:space="0" w:color="auto"/>
                                          </w:divBdr>
                                          <w:divsChild>
                                            <w:div w:id="2071733642">
                                              <w:marLeft w:val="0"/>
                                              <w:marRight w:val="0"/>
                                              <w:marTop w:val="0"/>
                                              <w:marBottom w:val="0"/>
                                              <w:divBdr>
                                                <w:top w:val="none" w:sz="0" w:space="0" w:color="auto"/>
                                                <w:left w:val="none" w:sz="0" w:space="0" w:color="auto"/>
                                                <w:bottom w:val="none" w:sz="0" w:space="0" w:color="auto"/>
                                                <w:right w:val="none" w:sz="0" w:space="0" w:color="auto"/>
                                              </w:divBdr>
                                              <w:divsChild>
                                                <w:div w:id="1258830592">
                                                  <w:marLeft w:val="0"/>
                                                  <w:marRight w:val="0"/>
                                                  <w:marTop w:val="0"/>
                                                  <w:marBottom w:val="0"/>
                                                  <w:divBdr>
                                                    <w:top w:val="none" w:sz="0" w:space="0" w:color="auto"/>
                                                    <w:left w:val="none" w:sz="0" w:space="0" w:color="auto"/>
                                                    <w:bottom w:val="none" w:sz="0" w:space="0" w:color="auto"/>
                                                    <w:right w:val="none" w:sz="0" w:space="0" w:color="auto"/>
                                                  </w:divBdr>
                                                  <w:divsChild>
                                                    <w:div w:id="460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137630">
      <w:bodyDiv w:val="1"/>
      <w:marLeft w:val="0"/>
      <w:marRight w:val="0"/>
      <w:marTop w:val="0"/>
      <w:marBottom w:val="0"/>
      <w:divBdr>
        <w:top w:val="none" w:sz="0" w:space="0" w:color="auto"/>
        <w:left w:val="none" w:sz="0" w:space="0" w:color="auto"/>
        <w:bottom w:val="none" w:sz="0" w:space="0" w:color="auto"/>
        <w:right w:val="none" w:sz="0" w:space="0" w:color="auto"/>
      </w:divBdr>
    </w:div>
    <w:div w:id="1342464138">
      <w:bodyDiv w:val="1"/>
      <w:marLeft w:val="0"/>
      <w:marRight w:val="0"/>
      <w:marTop w:val="0"/>
      <w:marBottom w:val="0"/>
      <w:divBdr>
        <w:top w:val="none" w:sz="0" w:space="0" w:color="auto"/>
        <w:left w:val="none" w:sz="0" w:space="0" w:color="auto"/>
        <w:bottom w:val="none" w:sz="0" w:space="0" w:color="auto"/>
        <w:right w:val="none" w:sz="0" w:space="0" w:color="auto"/>
      </w:divBdr>
    </w:div>
    <w:div w:id="1348098349">
      <w:bodyDiv w:val="1"/>
      <w:marLeft w:val="0"/>
      <w:marRight w:val="0"/>
      <w:marTop w:val="0"/>
      <w:marBottom w:val="0"/>
      <w:divBdr>
        <w:top w:val="none" w:sz="0" w:space="0" w:color="auto"/>
        <w:left w:val="none" w:sz="0" w:space="0" w:color="auto"/>
        <w:bottom w:val="none" w:sz="0" w:space="0" w:color="auto"/>
        <w:right w:val="none" w:sz="0" w:space="0" w:color="auto"/>
      </w:divBdr>
    </w:div>
    <w:div w:id="1404839085">
      <w:bodyDiv w:val="1"/>
      <w:marLeft w:val="0"/>
      <w:marRight w:val="0"/>
      <w:marTop w:val="0"/>
      <w:marBottom w:val="0"/>
      <w:divBdr>
        <w:top w:val="none" w:sz="0" w:space="0" w:color="auto"/>
        <w:left w:val="none" w:sz="0" w:space="0" w:color="auto"/>
        <w:bottom w:val="none" w:sz="0" w:space="0" w:color="auto"/>
        <w:right w:val="none" w:sz="0" w:space="0" w:color="auto"/>
      </w:divBdr>
      <w:divsChild>
        <w:div w:id="253586428">
          <w:marLeft w:val="0"/>
          <w:marRight w:val="0"/>
          <w:marTop w:val="0"/>
          <w:marBottom w:val="0"/>
          <w:divBdr>
            <w:top w:val="none" w:sz="0" w:space="0" w:color="auto"/>
            <w:left w:val="none" w:sz="0" w:space="0" w:color="auto"/>
            <w:bottom w:val="none" w:sz="0" w:space="0" w:color="auto"/>
            <w:right w:val="none" w:sz="0" w:space="0" w:color="auto"/>
          </w:divBdr>
          <w:divsChild>
            <w:div w:id="1911229708">
              <w:marLeft w:val="0"/>
              <w:marRight w:val="0"/>
              <w:marTop w:val="0"/>
              <w:marBottom w:val="0"/>
              <w:divBdr>
                <w:top w:val="none" w:sz="0" w:space="0" w:color="auto"/>
                <w:left w:val="none" w:sz="0" w:space="0" w:color="auto"/>
                <w:bottom w:val="none" w:sz="0" w:space="0" w:color="auto"/>
                <w:right w:val="none" w:sz="0" w:space="0" w:color="auto"/>
              </w:divBdr>
              <w:divsChild>
                <w:div w:id="14114725">
                  <w:marLeft w:val="0"/>
                  <w:marRight w:val="0"/>
                  <w:marTop w:val="0"/>
                  <w:marBottom w:val="0"/>
                  <w:divBdr>
                    <w:top w:val="none" w:sz="0" w:space="0" w:color="auto"/>
                    <w:left w:val="none" w:sz="0" w:space="0" w:color="auto"/>
                    <w:bottom w:val="none" w:sz="0" w:space="0" w:color="auto"/>
                    <w:right w:val="none" w:sz="0" w:space="0" w:color="auto"/>
                  </w:divBdr>
                  <w:divsChild>
                    <w:div w:id="209652106">
                      <w:marLeft w:val="0"/>
                      <w:marRight w:val="0"/>
                      <w:marTop w:val="735"/>
                      <w:marBottom w:val="0"/>
                      <w:divBdr>
                        <w:top w:val="none" w:sz="0" w:space="0" w:color="auto"/>
                        <w:left w:val="none" w:sz="0" w:space="0" w:color="auto"/>
                        <w:bottom w:val="none" w:sz="0" w:space="0" w:color="auto"/>
                        <w:right w:val="none" w:sz="0" w:space="0" w:color="auto"/>
                      </w:divBdr>
                      <w:divsChild>
                        <w:div w:id="1101022914">
                          <w:marLeft w:val="0"/>
                          <w:marRight w:val="0"/>
                          <w:marTop w:val="0"/>
                          <w:marBottom w:val="0"/>
                          <w:divBdr>
                            <w:top w:val="none" w:sz="0" w:space="0" w:color="auto"/>
                            <w:left w:val="none" w:sz="0" w:space="0" w:color="auto"/>
                            <w:bottom w:val="none" w:sz="0" w:space="0" w:color="auto"/>
                            <w:right w:val="none" w:sz="0" w:space="0" w:color="auto"/>
                          </w:divBdr>
                          <w:divsChild>
                            <w:div w:id="929581146">
                              <w:marLeft w:val="0"/>
                              <w:marRight w:val="0"/>
                              <w:marTop w:val="0"/>
                              <w:marBottom w:val="0"/>
                              <w:divBdr>
                                <w:top w:val="none" w:sz="0" w:space="0" w:color="auto"/>
                                <w:left w:val="none" w:sz="0" w:space="0" w:color="auto"/>
                                <w:bottom w:val="none" w:sz="0" w:space="0" w:color="auto"/>
                                <w:right w:val="none" w:sz="0" w:space="0" w:color="auto"/>
                              </w:divBdr>
                              <w:divsChild>
                                <w:div w:id="764958357">
                                  <w:marLeft w:val="450"/>
                                  <w:marRight w:val="450"/>
                                  <w:marTop w:val="0"/>
                                  <w:marBottom w:val="0"/>
                                  <w:divBdr>
                                    <w:top w:val="none" w:sz="0" w:space="0" w:color="auto"/>
                                    <w:left w:val="none" w:sz="0" w:space="0" w:color="auto"/>
                                    <w:bottom w:val="none" w:sz="0" w:space="0" w:color="auto"/>
                                    <w:right w:val="none" w:sz="0" w:space="0" w:color="auto"/>
                                  </w:divBdr>
                                  <w:divsChild>
                                    <w:div w:id="1177574251">
                                      <w:marLeft w:val="0"/>
                                      <w:marRight w:val="0"/>
                                      <w:marTop w:val="0"/>
                                      <w:marBottom w:val="0"/>
                                      <w:divBdr>
                                        <w:top w:val="none" w:sz="0" w:space="0" w:color="auto"/>
                                        <w:left w:val="none" w:sz="0" w:space="0" w:color="auto"/>
                                        <w:bottom w:val="none" w:sz="0" w:space="0" w:color="auto"/>
                                        <w:right w:val="none" w:sz="0" w:space="0" w:color="auto"/>
                                      </w:divBdr>
                                      <w:divsChild>
                                        <w:div w:id="824706354">
                                          <w:marLeft w:val="0"/>
                                          <w:marRight w:val="0"/>
                                          <w:marTop w:val="0"/>
                                          <w:marBottom w:val="300"/>
                                          <w:divBdr>
                                            <w:top w:val="none" w:sz="0" w:space="0" w:color="auto"/>
                                            <w:left w:val="none" w:sz="0" w:space="0" w:color="auto"/>
                                            <w:bottom w:val="none" w:sz="0" w:space="0" w:color="auto"/>
                                            <w:right w:val="none" w:sz="0" w:space="0" w:color="auto"/>
                                          </w:divBdr>
                                          <w:divsChild>
                                            <w:div w:id="105807715">
                                              <w:marLeft w:val="0"/>
                                              <w:marRight w:val="0"/>
                                              <w:marTop w:val="0"/>
                                              <w:marBottom w:val="0"/>
                                              <w:divBdr>
                                                <w:top w:val="none" w:sz="0" w:space="0" w:color="auto"/>
                                                <w:left w:val="none" w:sz="0" w:space="0" w:color="auto"/>
                                                <w:bottom w:val="none" w:sz="0" w:space="0" w:color="auto"/>
                                                <w:right w:val="none" w:sz="0" w:space="0" w:color="auto"/>
                                              </w:divBdr>
                                              <w:divsChild>
                                                <w:div w:id="1222328238">
                                                  <w:marLeft w:val="0"/>
                                                  <w:marRight w:val="0"/>
                                                  <w:marTop w:val="0"/>
                                                  <w:marBottom w:val="0"/>
                                                  <w:divBdr>
                                                    <w:top w:val="none" w:sz="0" w:space="0" w:color="auto"/>
                                                    <w:left w:val="none" w:sz="0" w:space="0" w:color="auto"/>
                                                    <w:bottom w:val="none" w:sz="0" w:space="0" w:color="auto"/>
                                                    <w:right w:val="none" w:sz="0" w:space="0" w:color="auto"/>
                                                  </w:divBdr>
                                                  <w:divsChild>
                                                    <w:div w:id="636107535">
                                                      <w:marLeft w:val="0"/>
                                                      <w:marRight w:val="0"/>
                                                      <w:marTop w:val="0"/>
                                                      <w:marBottom w:val="0"/>
                                                      <w:divBdr>
                                                        <w:top w:val="none" w:sz="0" w:space="0" w:color="auto"/>
                                                        <w:left w:val="none" w:sz="0" w:space="0" w:color="auto"/>
                                                        <w:bottom w:val="none" w:sz="0" w:space="0" w:color="auto"/>
                                                        <w:right w:val="none" w:sz="0" w:space="0" w:color="auto"/>
                                                      </w:divBdr>
                                                      <w:divsChild>
                                                        <w:div w:id="1939873962">
                                                          <w:marLeft w:val="0"/>
                                                          <w:marRight w:val="0"/>
                                                          <w:marTop w:val="0"/>
                                                          <w:marBottom w:val="0"/>
                                                          <w:divBdr>
                                                            <w:top w:val="none" w:sz="0" w:space="0" w:color="auto"/>
                                                            <w:left w:val="none" w:sz="0" w:space="0" w:color="auto"/>
                                                            <w:bottom w:val="none" w:sz="0" w:space="0" w:color="auto"/>
                                                            <w:right w:val="none" w:sz="0" w:space="0" w:color="auto"/>
                                                          </w:divBdr>
                                                          <w:divsChild>
                                                            <w:div w:id="277303158">
                                                              <w:marLeft w:val="0"/>
                                                              <w:marRight w:val="0"/>
                                                              <w:marTop w:val="0"/>
                                                              <w:marBottom w:val="0"/>
                                                              <w:divBdr>
                                                                <w:top w:val="none" w:sz="0" w:space="0" w:color="auto"/>
                                                                <w:left w:val="none" w:sz="0" w:space="0" w:color="auto"/>
                                                                <w:bottom w:val="none" w:sz="0" w:space="0" w:color="auto"/>
                                                                <w:right w:val="none" w:sz="0" w:space="0" w:color="auto"/>
                                                              </w:divBdr>
                                                              <w:divsChild>
                                                                <w:div w:id="16403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142673">
      <w:bodyDiv w:val="1"/>
      <w:marLeft w:val="0"/>
      <w:marRight w:val="0"/>
      <w:marTop w:val="0"/>
      <w:marBottom w:val="0"/>
      <w:divBdr>
        <w:top w:val="none" w:sz="0" w:space="0" w:color="auto"/>
        <w:left w:val="none" w:sz="0" w:space="0" w:color="auto"/>
        <w:bottom w:val="none" w:sz="0" w:space="0" w:color="auto"/>
        <w:right w:val="none" w:sz="0" w:space="0" w:color="auto"/>
      </w:divBdr>
    </w:div>
    <w:div w:id="1435519155">
      <w:bodyDiv w:val="1"/>
      <w:marLeft w:val="0"/>
      <w:marRight w:val="0"/>
      <w:marTop w:val="0"/>
      <w:marBottom w:val="0"/>
      <w:divBdr>
        <w:top w:val="none" w:sz="0" w:space="0" w:color="auto"/>
        <w:left w:val="none" w:sz="0" w:space="0" w:color="auto"/>
        <w:bottom w:val="none" w:sz="0" w:space="0" w:color="auto"/>
        <w:right w:val="none" w:sz="0" w:space="0" w:color="auto"/>
      </w:divBdr>
    </w:div>
    <w:div w:id="1492217235">
      <w:bodyDiv w:val="1"/>
      <w:marLeft w:val="0"/>
      <w:marRight w:val="0"/>
      <w:marTop w:val="0"/>
      <w:marBottom w:val="0"/>
      <w:divBdr>
        <w:top w:val="none" w:sz="0" w:space="0" w:color="auto"/>
        <w:left w:val="none" w:sz="0" w:space="0" w:color="auto"/>
        <w:bottom w:val="none" w:sz="0" w:space="0" w:color="auto"/>
        <w:right w:val="none" w:sz="0" w:space="0" w:color="auto"/>
      </w:divBdr>
    </w:div>
    <w:div w:id="1644309361">
      <w:bodyDiv w:val="1"/>
      <w:marLeft w:val="0"/>
      <w:marRight w:val="0"/>
      <w:marTop w:val="0"/>
      <w:marBottom w:val="0"/>
      <w:divBdr>
        <w:top w:val="none" w:sz="0" w:space="0" w:color="auto"/>
        <w:left w:val="none" w:sz="0" w:space="0" w:color="auto"/>
        <w:bottom w:val="none" w:sz="0" w:space="0" w:color="auto"/>
        <w:right w:val="none" w:sz="0" w:space="0" w:color="auto"/>
      </w:divBdr>
    </w:div>
    <w:div w:id="1703089815">
      <w:bodyDiv w:val="1"/>
      <w:marLeft w:val="0"/>
      <w:marRight w:val="0"/>
      <w:marTop w:val="0"/>
      <w:marBottom w:val="0"/>
      <w:divBdr>
        <w:top w:val="none" w:sz="0" w:space="0" w:color="auto"/>
        <w:left w:val="none" w:sz="0" w:space="0" w:color="auto"/>
        <w:bottom w:val="none" w:sz="0" w:space="0" w:color="auto"/>
        <w:right w:val="none" w:sz="0" w:space="0" w:color="auto"/>
      </w:divBdr>
    </w:div>
    <w:div w:id="1759524464">
      <w:bodyDiv w:val="1"/>
      <w:marLeft w:val="0"/>
      <w:marRight w:val="0"/>
      <w:marTop w:val="0"/>
      <w:marBottom w:val="0"/>
      <w:divBdr>
        <w:top w:val="none" w:sz="0" w:space="0" w:color="auto"/>
        <w:left w:val="none" w:sz="0" w:space="0" w:color="auto"/>
        <w:bottom w:val="none" w:sz="0" w:space="0" w:color="auto"/>
        <w:right w:val="none" w:sz="0" w:space="0" w:color="auto"/>
      </w:divBdr>
    </w:div>
    <w:div w:id="1903054980">
      <w:bodyDiv w:val="1"/>
      <w:marLeft w:val="0"/>
      <w:marRight w:val="0"/>
      <w:marTop w:val="0"/>
      <w:marBottom w:val="0"/>
      <w:divBdr>
        <w:top w:val="none" w:sz="0" w:space="0" w:color="auto"/>
        <w:left w:val="none" w:sz="0" w:space="0" w:color="auto"/>
        <w:bottom w:val="none" w:sz="0" w:space="0" w:color="auto"/>
        <w:right w:val="none" w:sz="0" w:space="0" w:color="auto"/>
      </w:divBdr>
    </w:div>
    <w:div w:id="2051030903">
      <w:bodyDiv w:val="1"/>
      <w:marLeft w:val="0"/>
      <w:marRight w:val="0"/>
      <w:marTop w:val="0"/>
      <w:marBottom w:val="0"/>
      <w:divBdr>
        <w:top w:val="none" w:sz="0" w:space="0" w:color="auto"/>
        <w:left w:val="none" w:sz="0" w:space="0" w:color="auto"/>
        <w:bottom w:val="none" w:sz="0" w:space="0" w:color="auto"/>
        <w:right w:val="none" w:sz="0" w:space="0" w:color="auto"/>
      </w:divBdr>
    </w:div>
    <w:div w:id="20608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lmptonprimary.org/send-home-learn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B2EC-4BCC-4261-BD1F-B213AF16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Westlands School</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Johnson</dc:creator>
  <cp:keywords/>
  <dc:description/>
  <cp:lastModifiedBy>Jess Bowden</cp:lastModifiedBy>
  <cp:revision>2</cp:revision>
  <cp:lastPrinted>2019-03-07T16:32:00Z</cp:lastPrinted>
  <dcterms:created xsi:type="dcterms:W3CDTF">2025-01-27T11:01:00Z</dcterms:created>
  <dcterms:modified xsi:type="dcterms:W3CDTF">2025-01-27T11:01:00Z</dcterms:modified>
</cp:coreProperties>
</file>